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89" w:rsidRDefault="005D0689" w:rsidP="005D0689">
      <w:pPr>
        <w:overflowPunct w:val="0"/>
        <w:autoSpaceDE w:val="0"/>
        <w:autoSpaceDN w:val="0"/>
        <w:adjustRightInd w:val="0"/>
        <w:spacing w:after="0" w:line="240" w:lineRule="auto"/>
        <w:textAlignment w:val="baseline"/>
        <w:rPr>
          <w:rFonts w:ascii="Arial" w:eastAsia="Times New Roman" w:hAnsi="Arial" w:cs="Times New Roman"/>
          <w:noProof/>
          <w:sz w:val="32"/>
          <w:szCs w:val="32"/>
          <w:lang w:eastAsia="it-IT"/>
        </w:rPr>
      </w:pPr>
      <w:r>
        <w:rPr>
          <w:noProof/>
          <w:lang w:eastAsia="it-IT"/>
        </w:rPr>
        <w:drawing>
          <wp:anchor distT="0" distB="0" distL="114300" distR="114300" simplePos="0" relativeHeight="251658240" behindDoc="0" locked="0" layoutInCell="1" allowOverlap="1" wp14:anchorId="7B45A94C" wp14:editId="3A7CCE5B">
            <wp:simplePos x="0" y="0"/>
            <wp:positionH relativeFrom="column">
              <wp:align>left</wp:align>
            </wp:positionH>
            <wp:positionV relativeFrom="paragraph">
              <wp:align>top</wp:align>
            </wp:positionV>
            <wp:extent cx="2828925" cy="1628775"/>
            <wp:effectExtent l="0" t="0" r="9525" b="9525"/>
            <wp:wrapSquare wrapText="bothSides"/>
            <wp:docPr id="1" name="Immagine 1" descr="C:\Users\FIGC Imperia\Desktop\LNDImp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IGC Imperia\Desktop\LNDImpe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0EB">
        <w:rPr>
          <w:lang w:eastAsia="it-IT"/>
        </w:rPr>
        <w:t xml:space="preserve">    </w:t>
      </w:r>
      <w:r>
        <w:rPr>
          <w:lang w:eastAsia="it-IT"/>
        </w:rPr>
        <w:t xml:space="preserve"> </w:t>
      </w:r>
      <w:r>
        <w:rPr>
          <w:rFonts w:ascii="Arial" w:eastAsia="Times New Roman" w:hAnsi="Arial" w:cs="Times New Roman"/>
          <w:b/>
          <w:noProof/>
          <w:sz w:val="24"/>
          <w:szCs w:val="24"/>
          <w:lang w:eastAsia="it-IT"/>
        </w:rPr>
        <w:t xml:space="preserve">            </w:t>
      </w:r>
      <w:r w:rsidRPr="004D186C">
        <w:rPr>
          <w:rFonts w:ascii="Arial" w:eastAsia="Times New Roman" w:hAnsi="Arial" w:cs="Times New Roman"/>
          <w:b/>
          <w:noProof/>
          <w:sz w:val="24"/>
          <w:szCs w:val="24"/>
          <w:lang w:eastAsia="it-IT"/>
        </w:rPr>
        <w:t>Federazione Italiana Giuoco Calcio</w:t>
      </w:r>
      <w:r>
        <w:rPr>
          <w:lang w:eastAsia="it-IT"/>
        </w:rPr>
        <w:t xml:space="preserve">                                                                                </w:t>
      </w:r>
      <w:r w:rsidRPr="004D186C">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w:t>
      </w:r>
      <w:r w:rsidRPr="004D186C">
        <w:rPr>
          <w:rFonts w:ascii="Arial" w:eastAsia="Times New Roman" w:hAnsi="Arial" w:cs="Times New Roman"/>
          <w:noProof/>
          <w:color w:val="FFFFFF" w:themeColor="background1"/>
          <w:sz w:val="32"/>
          <w:szCs w:val="32"/>
          <w:lang w:eastAsia="it-IT"/>
        </w:rPr>
        <w:t>Lega</w:t>
      </w:r>
      <w:r>
        <w:rPr>
          <w:rFonts w:ascii="Arial" w:eastAsia="Times New Roman" w:hAnsi="Arial" w:cs="Times New Roman"/>
          <w:noProof/>
          <w:sz w:val="32"/>
          <w:szCs w:val="32"/>
          <w:lang w:eastAsia="it-IT"/>
        </w:rPr>
        <w:t xml:space="preserve"> </w:t>
      </w:r>
      <w:r w:rsidR="001600EB">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Lega </w:t>
      </w:r>
      <w:r w:rsidRPr="004D186C">
        <w:rPr>
          <w:rFonts w:ascii="Arial" w:eastAsia="Times New Roman" w:hAnsi="Arial" w:cs="Times New Roman"/>
          <w:noProof/>
          <w:sz w:val="32"/>
          <w:szCs w:val="32"/>
          <w:lang w:eastAsia="it-IT"/>
        </w:rPr>
        <w:t>Nazionale Dilettanti</w:t>
      </w:r>
    </w:p>
    <w:p w:rsidR="005D0689" w:rsidRPr="005D0689" w:rsidRDefault="005D0689" w:rsidP="005D0689">
      <w:pPr>
        <w:overflowPunct w:val="0"/>
        <w:autoSpaceDE w:val="0"/>
        <w:autoSpaceDN w:val="0"/>
        <w:adjustRightInd w:val="0"/>
        <w:spacing w:after="0" w:line="240" w:lineRule="auto"/>
        <w:jc w:val="center"/>
        <w:textAlignment w:val="baseline"/>
        <w:rPr>
          <w:rFonts w:ascii="Arial" w:eastAsia="Times New Roman" w:hAnsi="Arial" w:cs="Times New Roman"/>
          <w:noProof/>
          <w:sz w:val="32"/>
          <w:szCs w:val="36"/>
          <w:lang w:eastAsia="it-IT"/>
        </w:rPr>
      </w:pPr>
      <w:r>
        <w:rPr>
          <w:rFonts w:ascii="Arial" w:eastAsia="Times New Roman" w:hAnsi="Arial" w:cs="Times New Roman"/>
          <w:noProof/>
          <w:sz w:val="32"/>
          <w:szCs w:val="36"/>
          <w:lang w:eastAsia="it-IT"/>
        </w:rPr>
        <w:t>D</w:t>
      </w:r>
      <w:r w:rsidRPr="005D0689">
        <w:rPr>
          <w:rFonts w:ascii="Arial" w:eastAsia="Times New Roman" w:hAnsi="Arial" w:cs="Times New Roman"/>
          <w:noProof/>
          <w:sz w:val="32"/>
          <w:szCs w:val="36"/>
          <w:lang w:eastAsia="it-IT"/>
        </w:rPr>
        <w:t>elegazione Provinciale di Imperia</w:t>
      </w:r>
    </w:p>
    <w:p w:rsidR="005D0689" w:rsidRDefault="005D0689" w:rsidP="005D0689">
      <w:pPr>
        <w:overflowPunct w:val="0"/>
        <w:autoSpaceDE w:val="0"/>
        <w:autoSpaceDN w:val="0"/>
        <w:adjustRightInd w:val="0"/>
        <w:spacing w:after="0" w:line="240" w:lineRule="auto"/>
        <w:textAlignment w:val="baseline"/>
        <w:rPr>
          <w:lang w:eastAsia="it-IT"/>
        </w:rPr>
      </w:pPr>
      <w:r>
        <w:rPr>
          <w:rFonts w:ascii="Arial" w:eastAsia="Times New Roman" w:hAnsi="Arial" w:cs="Times New Roman"/>
          <w:noProof/>
          <w:sz w:val="20"/>
          <w:szCs w:val="20"/>
          <w:lang w:eastAsia="it-IT"/>
        </w:rPr>
        <w:t xml:space="preserve">        </w:t>
      </w:r>
      <w:r w:rsidR="001600EB">
        <w:rPr>
          <w:rFonts w:ascii="Arial" w:eastAsia="Times New Roman" w:hAnsi="Arial" w:cs="Times New Roman"/>
          <w:noProof/>
          <w:sz w:val="20"/>
          <w:szCs w:val="20"/>
          <w:lang w:eastAsia="it-IT"/>
        </w:rPr>
        <w:t xml:space="preserve">  </w:t>
      </w:r>
      <w:r>
        <w:rPr>
          <w:rFonts w:ascii="Arial" w:eastAsia="Times New Roman" w:hAnsi="Arial" w:cs="Times New Roman"/>
          <w:noProof/>
          <w:sz w:val="20"/>
          <w:szCs w:val="20"/>
          <w:lang w:eastAsia="it-IT"/>
        </w:rPr>
        <w:t xml:space="preserve">                </w:t>
      </w:r>
      <w:r w:rsidRPr="004D186C">
        <w:rPr>
          <w:rFonts w:ascii="Arial" w:eastAsia="Times New Roman" w:hAnsi="Arial" w:cs="Times New Roman"/>
          <w:noProof/>
          <w:sz w:val="20"/>
          <w:szCs w:val="20"/>
          <w:lang w:eastAsia="it-IT"/>
        </w:rPr>
        <w:t>Piazza Dante n° 11 -18100 Imperia</w:t>
      </w:r>
    </w:p>
    <w:p w:rsidR="005D0689" w:rsidRDefault="001600EB" w:rsidP="005D0689">
      <w:pPr>
        <w:jc w:val="center"/>
        <w:rPr>
          <w:rFonts w:ascii="Arial" w:eastAsia="Times New Roman" w:hAnsi="Arial" w:cs="Times New Roman"/>
          <w:noProof/>
          <w:sz w:val="20"/>
          <w:szCs w:val="20"/>
          <w:lang w:eastAsia="it-IT"/>
        </w:rPr>
      </w:pPr>
      <w:r>
        <w:rPr>
          <w:rFonts w:ascii="Arial" w:eastAsia="Times New Roman" w:hAnsi="Arial" w:cs="Times New Roman"/>
          <w:noProof/>
          <w:sz w:val="20"/>
          <w:szCs w:val="20"/>
          <w:lang w:eastAsia="it-IT"/>
        </w:rPr>
        <w:t xml:space="preserve">       </w:t>
      </w:r>
      <w:r w:rsidR="001F762E">
        <w:rPr>
          <w:rFonts w:ascii="Arial" w:eastAsia="Times New Roman" w:hAnsi="Arial" w:cs="Times New Roman"/>
          <w:noProof/>
          <w:sz w:val="20"/>
          <w:szCs w:val="20"/>
          <w:lang w:eastAsia="it-IT"/>
        </w:rPr>
        <w:t>Tel. 010 995151</w:t>
      </w:r>
      <w:r w:rsidR="005D0689" w:rsidRPr="004D186C">
        <w:rPr>
          <w:rFonts w:ascii="Arial" w:eastAsia="Times New Roman" w:hAnsi="Arial" w:cs="Times New Roman"/>
          <w:noProof/>
          <w:sz w:val="20"/>
          <w:szCs w:val="20"/>
          <w:lang w:eastAsia="it-IT"/>
        </w:rPr>
        <w:t xml:space="preserve"> – Fax 0183 297693</w:t>
      </w:r>
      <w:r w:rsidR="005D0689" w:rsidRPr="005D0689">
        <w:rPr>
          <w:rFonts w:ascii="Arial" w:eastAsia="Times New Roman" w:hAnsi="Arial" w:cs="Times New Roman"/>
          <w:noProof/>
          <w:sz w:val="20"/>
          <w:szCs w:val="20"/>
          <w:lang w:eastAsia="it-IT"/>
        </w:rPr>
        <w:t xml:space="preserve"> </w:t>
      </w:r>
      <w:r w:rsidR="005D0689">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e.mail : </w:t>
      </w:r>
      <w:hyperlink r:id="rId10" w:history="1">
        <w:r w:rsidR="005D0689" w:rsidRPr="004D186C">
          <w:rPr>
            <w:rFonts w:ascii="Arial" w:eastAsia="Times New Roman" w:hAnsi="Arial" w:cs="Times New Roman"/>
            <w:noProof/>
            <w:color w:val="0000FF"/>
            <w:szCs w:val="20"/>
            <w:u w:val="single"/>
            <w:lang w:eastAsia="it-IT"/>
          </w:rPr>
          <w:t>cplnd.imperia@figc.it</w:t>
        </w:r>
      </w:hyperlink>
      <w:r w:rsidR="005D0689">
        <w:rPr>
          <w:rFonts w:ascii="Arial" w:eastAsia="Times New Roman" w:hAnsi="Arial" w:cs="Times New Roman"/>
          <w:noProof/>
          <w:sz w:val="20"/>
          <w:szCs w:val="20"/>
          <w:lang w:eastAsia="it-IT"/>
        </w:rPr>
        <w:t xml:space="preserve"> -</w:t>
      </w:r>
      <w:r w:rsidR="006A2742">
        <w:rPr>
          <w:rFonts w:ascii="Arial" w:eastAsia="Times New Roman" w:hAnsi="Arial" w:cs="Times New Roman"/>
          <w:noProof/>
          <w:sz w:val="20"/>
          <w:szCs w:val="20"/>
          <w:lang w:eastAsia="it-IT"/>
        </w:rPr>
        <w:t xml:space="preserve">                                      </w:t>
      </w:r>
      <w:r w:rsidR="00E7399E">
        <w:rPr>
          <w:rFonts w:ascii="Arial" w:eastAsia="Times New Roman" w:hAnsi="Arial" w:cs="Times New Roman"/>
          <w:noProof/>
          <w:sz w:val="20"/>
          <w:szCs w:val="20"/>
          <w:lang w:eastAsia="it-IT"/>
        </w:rPr>
        <w:t xml:space="preserve"> sito internet:</w:t>
      </w:r>
      <w:r w:rsidR="005D0689">
        <w:rPr>
          <w:rFonts w:ascii="Arial" w:eastAsia="Times New Roman" w:hAnsi="Arial" w:cs="Times New Roman"/>
          <w:noProof/>
          <w:sz w:val="20"/>
          <w:szCs w:val="20"/>
          <w:lang w:eastAsia="it-IT"/>
        </w:rPr>
        <w:t xml:space="preserve"> </w:t>
      </w:r>
      <w:hyperlink r:id="rId11" w:history="1">
        <w:r w:rsidR="00E7399E" w:rsidRPr="001837C0">
          <w:rPr>
            <w:rStyle w:val="Collegamentoipertestuale"/>
            <w:rFonts w:ascii="Arial" w:eastAsia="Times New Roman" w:hAnsi="Arial" w:cs="Times New Roman"/>
            <w:noProof/>
            <w:sz w:val="20"/>
            <w:szCs w:val="20"/>
            <w:lang w:eastAsia="it-IT"/>
          </w:rPr>
          <w:t>http://liguria.lnd.it/</w:t>
        </w:r>
      </w:hyperlink>
      <w:r w:rsidR="00E7399E">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Pronto A.I.A.  </w:t>
      </w:r>
      <w:r w:rsidR="005D0689" w:rsidRPr="004D186C">
        <w:rPr>
          <w:rFonts w:ascii="Arial" w:eastAsia="Times New Roman" w:hAnsi="Arial" w:cs="Times New Roman"/>
          <w:noProof/>
          <w:sz w:val="24"/>
          <w:szCs w:val="24"/>
          <w:lang w:eastAsia="it-IT"/>
        </w:rPr>
        <w:t xml:space="preserve"> </w:t>
      </w:r>
      <w:r w:rsidR="005D0689" w:rsidRPr="004D186C">
        <w:rPr>
          <w:rFonts w:ascii="Arial" w:eastAsia="Times New Roman" w:hAnsi="Arial" w:cs="Times New Roman"/>
          <w:b/>
          <w:noProof/>
          <w:sz w:val="20"/>
          <w:szCs w:val="20"/>
          <w:lang w:eastAsia="it-IT"/>
        </w:rPr>
        <w:t>329 2590100</w:t>
      </w:r>
    </w:p>
    <w:p w:rsidR="004B6A4C" w:rsidRDefault="000F1996" w:rsidP="000F1996">
      <w:pPr>
        <w:tabs>
          <w:tab w:val="center" w:pos="2706"/>
        </w:tabs>
        <w:rPr>
          <w:lang w:eastAsia="it-IT"/>
        </w:rPr>
      </w:pPr>
      <w:r>
        <w:tab/>
      </w:r>
      <w:r w:rsidR="005D0689">
        <w:br w:type="textWrapping" w:clear="all"/>
      </w:r>
    </w:p>
    <w:tbl>
      <w:tblPr>
        <w:tblW w:w="10342" w:type="dxa"/>
        <w:tblLayout w:type="fixed"/>
        <w:tblCellMar>
          <w:left w:w="71" w:type="dxa"/>
          <w:right w:w="71" w:type="dxa"/>
        </w:tblCellMar>
        <w:tblLook w:val="0000" w:firstRow="0" w:lastRow="0" w:firstColumn="0" w:lastColumn="0" w:noHBand="0" w:noVBand="0"/>
      </w:tblPr>
      <w:tblGrid>
        <w:gridCol w:w="10342"/>
      </w:tblGrid>
      <w:tr w:rsidR="004B6A4C" w:rsidRPr="004B6A4C" w:rsidTr="0014132B">
        <w:trPr>
          <w:trHeight w:val="122"/>
        </w:trPr>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BF55EA">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16"/>
                <w:lang w:eastAsia="it-IT"/>
              </w:rPr>
            </w:pPr>
            <w:r w:rsidRPr="004B6A4C">
              <w:rPr>
                <w:rFonts w:ascii="Arial" w:eastAsia="Times New Roman" w:hAnsi="Arial" w:cs="Times New Roman"/>
                <w:noProof/>
                <w:sz w:val="32"/>
                <w:szCs w:val="20"/>
                <w:lang w:eastAsia="it-IT"/>
              </w:rPr>
              <w:t>Stagione Sportiva 20</w:t>
            </w:r>
            <w:r w:rsidR="00FA57F5">
              <w:rPr>
                <w:rFonts w:ascii="Arial" w:eastAsia="Times New Roman" w:hAnsi="Arial" w:cs="Times New Roman"/>
                <w:noProof/>
                <w:sz w:val="32"/>
                <w:szCs w:val="20"/>
                <w:lang w:eastAsia="it-IT"/>
              </w:rPr>
              <w:t>21</w:t>
            </w:r>
            <w:r w:rsidRPr="004B6A4C">
              <w:rPr>
                <w:rFonts w:ascii="Arial" w:eastAsia="Times New Roman" w:hAnsi="Arial" w:cs="Times New Roman"/>
                <w:noProof/>
                <w:sz w:val="32"/>
                <w:szCs w:val="20"/>
                <w:lang w:eastAsia="it-IT"/>
              </w:rPr>
              <w:t>/20</w:t>
            </w:r>
            <w:r w:rsidR="0014132B">
              <w:rPr>
                <w:rFonts w:ascii="Arial" w:eastAsia="Times New Roman" w:hAnsi="Arial" w:cs="Times New Roman"/>
                <w:noProof/>
                <w:sz w:val="32"/>
                <w:szCs w:val="20"/>
                <w:lang w:eastAsia="it-IT"/>
              </w:rPr>
              <w:t>2</w:t>
            </w:r>
            <w:r w:rsidR="00FA57F5">
              <w:rPr>
                <w:rFonts w:ascii="Arial" w:eastAsia="Times New Roman" w:hAnsi="Arial" w:cs="Times New Roman"/>
                <w:noProof/>
                <w:sz w:val="32"/>
                <w:szCs w:val="20"/>
                <w:lang w:eastAsia="it-IT"/>
              </w:rPr>
              <w:t>2</w:t>
            </w:r>
          </w:p>
        </w:tc>
      </w:tr>
      <w:tr w:rsidR="004B6A4C" w:rsidRPr="004B6A4C" w:rsidTr="0014132B">
        <w:trPr>
          <w:trHeight w:val="144"/>
        </w:trPr>
        <w:tc>
          <w:tcPr>
            <w:tcW w:w="10342" w:type="dxa"/>
            <w:tcBorders>
              <w:top w:val="single" w:sz="4" w:space="0" w:color="auto"/>
              <w:left w:val="nil"/>
              <w:bottom w:val="single" w:sz="4" w:space="0" w:color="auto"/>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20"/>
                <w:lang w:eastAsia="it-IT"/>
              </w:rPr>
            </w:pPr>
          </w:p>
        </w:tc>
      </w:tr>
      <w:tr w:rsidR="004B6A4C" w:rsidRPr="004B6A4C" w:rsidTr="0014132B">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4C5567">
            <w:pPr>
              <w:overflowPunct w:val="0"/>
              <w:autoSpaceDE w:val="0"/>
              <w:autoSpaceDN w:val="0"/>
              <w:adjustRightInd w:val="0"/>
              <w:spacing w:after="0" w:line="240" w:lineRule="auto"/>
              <w:jc w:val="center"/>
              <w:textAlignment w:val="baseline"/>
              <w:rPr>
                <w:rFonts w:ascii="Arial" w:eastAsia="Times New Roman" w:hAnsi="Arial" w:cs="Times New Roman"/>
                <w:noProof/>
                <w:sz w:val="40"/>
                <w:szCs w:val="20"/>
                <w:lang w:eastAsia="it-IT"/>
              </w:rPr>
            </w:pPr>
            <w:r w:rsidRPr="004B6A4C">
              <w:rPr>
                <w:rFonts w:ascii="Arial" w:eastAsia="Times New Roman" w:hAnsi="Arial" w:cs="Times New Roman"/>
                <w:noProof/>
                <w:sz w:val="40"/>
                <w:szCs w:val="20"/>
                <w:lang w:eastAsia="it-IT"/>
              </w:rPr>
              <w:t>Comunicato Ufficiale N°</w:t>
            </w:r>
            <w:r w:rsidR="00FA57F5">
              <w:rPr>
                <w:rFonts w:ascii="Arial" w:eastAsia="Times New Roman" w:hAnsi="Arial" w:cs="Times New Roman"/>
                <w:noProof/>
                <w:sz w:val="40"/>
                <w:szCs w:val="20"/>
                <w:lang w:eastAsia="it-IT"/>
              </w:rPr>
              <w:t>01</w:t>
            </w:r>
            <w:r w:rsidRPr="004B6A4C">
              <w:rPr>
                <w:rFonts w:ascii="Arial" w:eastAsia="Times New Roman" w:hAnsi="Arial" w:cs="Times New Roman"/>
                <w:noProof/>
                <w:sz w:val="40"/>
                <w:szCs w:val="20"/>
                <w:lang w:eastAsia="it-IT"/>
              </w:rPr>
              <w:t xml:space="preserve"> del </w:t>
            </w:r>
            <w:r w:rsidR="00FA57F5">
              <w:rPr>
                <w:rFonts w:ascii="Arial" w:eastAsia="Times New Roman" w:hAnsi="Arial" w:cs="Times New Roman"/>
                <w:noProof/>
                <w:sz w:val="40"/>
                <w:szCs w:val="20"/>
                <w:lang w:eastAsia="it-IT"/>
              </w:rPr>
              <w:t>0</w:t>
            </w:r>
            <w:r w:rsidR="004C5567">
              <w:rPr>
                <w:rFonts w:ascii="Arial" w:eastAsia="Times New Roman" w:hAnsi="Arial" w:cs="Times New Roman"/>
                <w:noProof/>
                <w:sz w:val="40"/>
                <w:szCs w:val="20"/>
                <w:lang w:eastAsia="it-IT"/>
              </w:rPr>
              <w:t>5</w:t>
            </w:r>
            <w:r w:rsidRPr="004B6A4C">
              <w:rPr>
                <w:rFonts w:ascii="Arial" w:eastAsia="Times New Roman" w:hAnsi="Arial" w:cs="Times New Roman"/>
                <w:noProof/>
                <w:sz w:val="40"/>
                <w:szCs w:val="20"/>
                <w:lang w:eastAsia="it-IT"/>
              </w:rPr>
              <w:t>/</w:t>
            </w:r>
            <w:r w:rsidR="00581C40">
              <w:rPr>
                <w:rFonts w:ascii="Arial" w:eastAsia="Times New Roman" w:hAnsi="Arial" w:cs="Times New Roman"/>
                <w:noProof/>
                <w:sz w:val="40"/>
                <w:szCs w:val="20"/>
                <w:lang w:eastAsia="it-IT"/>
              </w:rPr>
              <w:t>0</w:t>
            </w:r>
            <w:r w:rsidR="00FA57F5">
              <w:rPr>
                <w:rFonts w:ascii="Arial" w:eastAsia="Times New Roman" w:hAnsi="Arial" w:cs="Times New Roman"/>
                <w:noProof/>
                <w:sz w:val="40"/>
                <w:szCs w:val="20"/>
                <w:lang w:eastAsia="it-IT"/>
              </w:rPr>
              <w:t>7</w:t>
            </w:r>
            <w:r w:rsidR="00BF55EA">
              <w:rPr>
                <w:rFonts w:ascii="Arial" w:eastAsia="Times New Roman" w:hAnsi="Arial" w:cs="Times New Roman"/>
                <w:noProof/>
                <w:sz w:val="40"/>
                <w:szCs w:val="20"/>
                <w:lang w:eastAsia="it-IT"/>
              </w:rPr>
              <w:t>/</w:t>
            </w:r>
            <w:r w:rsidRPr="004B6A4C">
              <w:rPr>
                <w:rFonts w:ascii="Arial" w:eastAsia="Times New Roman" w:hAnsi="Arial" w:cs="Times New Roman"/>
                <w:noProof/>
                <w:sz w:val="40"/>
                <w:szCs w:val="20"/>
                <w:lang w:eastAsia="it-IT"/>
              </w:rPr>
              <w:t>20</w:t>
            </w:r>
            <w:r w:rsidR="000F1996">
              <w:rPr>
                <w:rFonts w:ascii="Arial" w:eastAsia="Times New Roman" w:hAnsi="Arial" w:cs="Times New Roman"/>
                <w:noProof/>
                <w:sz w:val="40"/>
                <w:szCs w:val="20"/>
                <w:lang w:eastAsia="it-IT"/>
              </w:rPr>
              <w:t>2</w:t>
            </w:r>
            <w:r w:rsidR="00581C40">
              <w:rPr>
                <w:rFonts w:ascii="Arial" w:eastAsia="Times New Roman" w:hAnsi="Arial" w:cs="Times New Roman"/>
                <w:noProof/>
                <w:sz w:val="40"/>
                <w:szCs w:val="20"/>
                <w:lang w:eastAsia="it-IT"/>
              </w:rPr>
              <w:t>1</w:t>
            </w:r>
          </w:p>
        </w:tc>
      </w:tr>
    </w:tbl>
    <w:p w:rsidR="004C5567" w:rsidRPr="004C5567" w:rsidRDefault="004C5567" w:rsidP="004C5567">
      <w:pPr>
        <w:keepNext/>
        <w:pBdr>
          <w:top w:val="nil"/>
          <w:left w:val="nil"/>
          <w:bottom w:val="nil"/>
          <w:right w:val="nil"/>
          <w:between w:val="nil"/>
        </w:pBdr>
        <w:overflowPunct w:val="0"/>
        <w:autoSpaceDE w:val="0"/>
        <w:spacing w:after="0"/>
        <w:ind w:leftChars="-1" w:left="2" w:hangingChars="1" w:hanging="4"/>
        <w:textDirection w:val="btLr"/>
        <w:textAlignment w:val="baseline"/>
        <w:outlineLvl w:val="0"/>
        <w:rPr>
          <w:rFonts w:ascii="Arial" w:eastAsia="Arial" w:hAnsi="Arial" w:cs="Arial"/>
          <w:b/>
          <w:smallCaps/>
          <w:color w:val="000000"/>
          <w:position w:val="-1"/>
          <w:sz w:val="36"/>
          <w:szCs w:val="36"/>
          <w:u w:val="single"/>
          <w:lang w:eastAsia="ar-SA"/>
        </w:rPr>
      </w:pPr>
      <w:r w:rsidRPr="004C5567">
        <w:rPr>
          <w:rFonts w:ascii="Arial" w:eastAsia="Arial" w:hAnsi="Arial" w:cs="Arial"/>
          <w:b/>
          <w:smallCaps/>
          <w:color w:val="000000"/>
          <w:position w:val="-1"/>
          <w:sz w:val="36"/>
          <w:szCs w:val="36"/>
          <w:u w:val="single"/>
          <w:lang w:eastAsia="ar-SA"/>
        </w:rPr>
        <w:t>Comunicazioni della F.I.G.C.</w:t>
      </w:r>
    </w:p>
    <w:p w:rsidR="004C5567" w:rsidRPr="004C5567" w:rsidRDefault="004C5567" w:rsidP="004C5567">
      <w:pPr>
        <w:pBdr>
          <w:top w:val="nil"/>
          <w:left w:val="nil"/>
          <w:bottom w:val="nil"/>
          <w:right w:val="nil"/>
          <w:between w:val="nil"/>
        </w:pBdr>
        <w:overflowPunct w:val="0"/>
        <w:autoSpaceDE w:val="0"/>
        <w:spacing w:after="0" w:line="240" w:lineRule="auto"/>
        <w:jc w:val="both"/>
        <w:textDirection w:val="btLr"/>
        <w:textAlignment w:val="baseline"/>
        <w:outlineLvl w:val="0"/>
        <w:rPr>
          <w:rFonts w:ascii="Arial" w:eastAsia="Arial" w:hAnsi="Arial" w:cs="Arial"/>
          <w:color w:val="000000"/>
          <w:position w:val="-1"/>
          <w:lang w:eastAsia="ar-SA"/>
        </w:rPr>
      </w:pPr>
      <w:r w:rsidRPr="004C5567">
        <w:rPr>
          <w:rFonts w:ascii="Arial" w:eastAsia="Arial" w:hAnsi="Arial" w:cs="Arial"/>
          <w:color w:val="000000"/>
          <w:position w:val="-1"/>
          <w:lang w:eastAsia="ar-SA"/>
        </w:rPr>
        <w:t>Nessuna comunicazione</w:t>
      </w:r>
    </w:p>
    <w:p w:rsidR="004C5567" w:rsidRPr="004C5567" w:rsidRDefault="004C5567" w:rsidP="004C5567">
      <w:pPr>
        <w:pBdr>
          <w:top w:val="nil"/>
          <w:left w:val="nil"/>
          <w:bottom w:val="nil"/>
          <w:right w:val="nil"/>
          <w:between w:val="nil"/>
        </w:pBdr>
        <w:overflowPunct w:val="0"/>
        <w:autoSpaceDE w:val="0"/>
        <w:spacing w:after="0" w:line="240" w:lineRule="auto"/>
        <w:ind w:leftChars="-1" w:hangingChars="1" w:hanging="2"/>
        <w:jc w:val="both"/>
        <w:textDirection w:val="btLr"/>
        <w:textAlignment w:val="baseline"/>
        <w:outlineLvl w:val="0"/>
        <w:rPr>
          <w:rFonts w:ascii="Arial" w:eastAsia="Arial" w:hAnsi="Arial" w:cs="Arial"/>
          <w:color w:val="000000"/>
          <w:position w:val="-1"/>
          <w:lang w:eastAsia="ar-SA"/>
        </w:rPr>
      </w:pPr>
    </w:p>
    <w:p w:rsidR="004C5567" w:rsidRPr="004C5567" w:rsidRDefault="004C5567" w:rsidP="004C5567">
      <w:pPr>
        <w:keepNext/>
        <w:pBdr>
          <w:top w:val="nil"/>
          <w:left w:val="nil"/>
          <w:bottom w:val="nil"/>
          <w:right w:val="nil"/>
          <w:between w:val="nil"/>
        </w:pBdr>
        <w:overflowPunct w:val="0"/>
        <w:autoSpaceDE w:val="0"/>
        <w:spacing w:after="0"/>
        <w:ind w:leftChars="-1" w:left="2" w:hangingChars="1" w:hanging="4"/>
        <w:textDirection w:val="btLr"/>
        <w:textAlignment w:val="baseline"/>
        <w:outlineLvl w:val="0"/>
        <w:rPr>
          <w:rFonts w:ascii="Arial" w:eastAsia="Arial" w:hAnsi="Arial" w:cs="Arial"/>
          <w:b/>
          <w:smallCaps/>
          <w:color w:val="000000"/>
          <w:position w:val="-1"/>
          <w:sz w:val="36"/>
          <w:szCs w:val="36"/>
          <w:u w:val="single"/>
          <w:lang w:eastAsia="ar-SA"/>
        </w:rPr>
      </w:pPr>
      <w:r w:rsidRPr="004C5567">
        <w:rPr>
          <w:rFonts w:ascii="Arial" w:eastAsia="Arial" w:hAnsi="Arial" w:cs="Arial"/>
          <w:b/>
          <w:smallCaps/>
          <w:color w:val="000000"/>
          <w:position w:val="-1"/>
          <w:sz w:val="36"/>
          <w:szCs w:val="36"/>
          <w:u w:val="single"/>
          <w:lang w:eastAsia="ar-SA"/>
        </w:rPr>
        <w:t>Comunicazioni della L.N.D.</w:t>
      </w:r>
    </w:p>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Times New Roman"/>
          <w:position w:val="-1"/>
          <w:lang w:eastAsia="ar-SA"/>
        </w:rPr>
      </w:pPr>
      <w:r w:rsidRPr="004C5567">
        <w:rPr>
          <w:rFonts w:ascii="Arial" w:eastAsia="Times New Roman" w:hAnsi="Arial" w:cs="Times New Roman"/>
          <w:position w:val="-1"/>
          <w:lang w:eastAsia="ar-SA"/>
        </w:rPr>
        <w:t>In allegato al presente Comunicato Ufficiale si trasmette:</w:t>
      </w:r>
    </w:p>
    <w:p w:rsidR="004C5567" w:rsidRPr="004C5567" w:rsidRDefault="004C5567" w:rsidP="004C5567">
      <w:pPr>
        <w:numPr>
          <w:ilvl w:val="0"/>
          <w:numId w:val="10"/>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Times New Roman"/>
          <w:position w:val="-1"/>
          <w:lang w:eastAsia="ar-SA"/>
        </w:rPr>
      </w:pPr>
      <w:r w:rsidRPr="004C5567">
        <w:rPr>
          <w:rFonts w:ascii="Arial" w:eastAsia="Times New Roman" w:hAnsi="Arial" w:cs="Times New Roman"/>
          <w:position w:val="-1"/>
          <w:lang w:eastAsia="ar-SA"/>
        </w:rPr>
        <w:t>Comunicati Ufficiali dal n. 01 al n. 13  della L.N.D. Stagione Sportiva 2021/2022;</w:t>
      </w:r>
    </w:p>
    <w:p w:rsidR="004C5567" w:rsidRPr="004C5567" w:rsidRDefault="004C5567" w:rsidP="004C5567">
      <w:pPr>
        <w:numPr>
          <w:ilvl w:val="0"/>
          <w:numId w:val="10"/>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Times New Roman"/>
          <w:position w:val="-1"/>
          <w:lang w:eastAsia="ar-SA"/>
        </w:rPr>
      </w:pPr>
      <w:r w:rsidRPr="004C5567">
        <w:rPr>
          <w:rFonts w:ascii="Arial" w:eastAsia="Times New Roman" w:hAnsi="Arial" w:cs="Times New Roman"/>
          <w:position w:val="-1"/>
          <w:lang w:eastAsia="ar-SA"/>
        </w:rPr>
        <w:t>Circolari dalla n. 01 alla n. 09  della L.N.D. Stagione Sportiva 2021/2022.</w:t>
      </w:r>
    </w:p>
    <w:p w:rsidR="004C5567" w:rsidRPr="004C5567" w:rsidRDefault="004C5567" w:rsidP="004C5567">
      <w:pPr>
        <w:autoSpaceDE w:val="0"/>
        <w:autoSpaceDN w:val="0"/>
        <w:adjustRightInd w:val="0"/>
        <w:spacing w:after="0" w:line="240" w:lineRule="auto"/>
        <w:jc w:val="both"/>
        <w:rPr>
          <w:rFonts w:ascii="Arial" w:eastAsia="Arial" w:hAnsi="Arial" w:cs="Arial"/>
          <w:color w:val="000000"/>
          <w:lang w:eastAsia="it-IT"/>
        </w:rPr>
      </w:pPr>
    </w:p>
    <w:p w:rsidR="004C5567" w:rsidRPr="004C5567" w:rsidRDefault="004C5567" w:rsidP="004C5567">
      <w:pPr>
        <w:keepNext/>
        <w:pBdr>
          <w:top w:val="nil"/>
          <w:left w:val="nil"/>
          <w:bottom w:val="nil"/>
          <w:right w:val="nil"/>
          <w:between w:val="nil"/>
        </w:pBdr>
        <w:overflowPunct w:val="0"/>
        <w:autoSpaceDE w:val="0"/>
        <w:spacing w:after="0"/>
        <w:ind w:leftChars="-1" w:left="2" w:hangingChars="1" w:hanging="4"/>
        <w:textDirection w:val="btLr"/>
        <w:textAlignment w:val="baseline"/>
        <w:outlineLvl w:val="0"/>
        <w:rPr>
          <w:rFonts w:ascii="Arial" w:eastAsia="Arial" w:hAnsi="Arial" w:cs="Arial"/>
          <w:b/>
          <w:smallCaps/>
          <w:color w:val="000000"/>
          <w:position w:val="-1"/>
          <w:sz w:val="36"/>
          <w:szCs w:val="36"/>
          <w:u w:val="single"/>
          <w:lang w:eastAsia="ar-SA"/>
        </w:rPr>
      </w:pPr>
      <w:r w:rsidRPr="004C5567">
        <w:rPr>
          <w:rFonts w:ascii="Arial" w:eastAsia="Arial" w:hAnsi="Arial" w:cs="Arial"/>
          <w:b/>
          <w:smallCaps/>
          <w:color w:val="000000"/>
          <w:position w:val="-1"/>
          <w:sz w:val="36"/>
          <w:szCs w:val="36"/>
          <w:u w:val="single"/>
          <w:lang w:eastAsia="ar-SA"/>
        </w:rPr>
        <w:t>Comunicazioni del S.G.S.</w:t>
      </w:r>
    </w:p>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Times New Roman"/>
          <w:position w:val="-1"/>
          <w:lang w:eastAsia="ar-SA"/>
        </w:rPr>
      </w:pPr>
      <w:r w:rsidRPr="004C5567">
        <w:rPr>
          <w:rFonts w:ascii="Arial" w:eastAsia="Times New Roman" w:hAnsi="Arial" w:cs="Times New Roman"/>
          <w:position w:val="-1"/>
          <w:lang w:eastAsia="ar-SA"/>
        </w:rPr>
        <w:t>In allegato al presente Comunicato Ufficiale si trasmette:</w:t>
      </w:r>
    </w:p>
    <w:p w:rsidR="004C5567" w:rsidRPr="004C5567" w:rsidRDefault="004C5567" w:rsidP="004C5567">
      <w:pPr>
        <w:numPr>
          <w:ilvl w:val="0"/>
          <w:numId w:val="10"/>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Times New Roman"/>
          <w:position w:val="-1"/>
          <w:lang w:eastAsia="ar-SA"/>
        </w:rPr>
      </w:pPr>
      <w:r w:rsidRPr="004C5567">
        <w:rPr>
          <w:rFonts w:ascii="Arial" w:eastAsia="Times New Roman" w:hAnsi="Arial" w:cs="Times New Roman"/>
          <w:position w:val="-1"/>
          <w:lang w:eastAsia="ar-SA"/>
        </w:rPr>
        <w:t>Comunicato Ufficiale n. 01 del Settore Giovanile e Scolastico Stagione Sportiva 2021/2022;</w:t>
      </w:r>
    </w:p>
    <w:p w:rsidR="004C5567" w:rsidRPr="004C5567" w:rsidRDefault="004C5567" w:rsidP="004C5567">
      <w:pPr>
        <w:pBdr>
          <w:top w:val="nil"/>
          <w:left w:val="nil"/>
          <w:bottom w:val="nil"/>
          <w:right w:val="nil"/>
          <w:between w:val="nil"/>
        </w:pBdr>
        <w:overflowPunct w:val="0"/>
        <w:autoSpaceDE w:val="0"/>
        <w:spacing w:after="0" w:line="240" w:lineRule="auto"/>
        <w:jc w:val="both"/>
        <w:textDirection w:val="btLr"/>
        <w:textAlignment w:val="baseline"/>
        <w:outlineLvl w:val="0"/>
        <w:rPr>
          <w:rFonts w:ascii="Arial" w:eastAsia="Arial" w:hAnsi="Arial" w:cs="Arial"/>
          <w:color w:val="000000"/>
          <w:position w:val="-1"/>
          <w:lang w:eastAsia="ar-SA"/>
        </w:rPr>
      </w:pPr>
    </w:p>
    <w:p w:rsidR="004C5567" w:rsidRPr="004C5567" w:rsidRDefault="004C5567" w:rsidP="004C5567">
      <w:pPr>
        <w:keepNext/>
        <w:pBdr>
          <w:top w:val="nil"/>
          <w:left w:val="nil"/>
          <w:bottom w:val="nil"/>
          <w:right w:val="nil"/>
          <w:between w:val="nil"/>
        </w:pBdr>
        <w:overflowPunct w:val="0"/>
        <w:autoSpaceDE w:val="0"/>
        <w:spacing w:after="0"/>
        <w:ind w:leftChars="-1" w:left="2" w:hangingChars="1" w:hanging="4"/>
        <w:textDirection w:val="btLr"/>
        <w:textAlignment w:val="baseline"/>
        <w:outlineLvl w:val="0"/>
        <w:rPr>
          <w:rFonts w:ascii="Arial" w:eastAsia="Arial" w:hAnsi="Arial" w:cs="Arial"/>
          <w:b/>
          <w:smallCaps/>
          <w:color w:val="000000"/>
          <w:position w:val="-1"/>
          <w:sz w:val="36"/>
          <w:szCs w:val="36"/>
          <w:u w:val="single"/>
          <w:lang w:eastAsia="ar-SA"/>
        </w:rPr>
      </w:pPr>
      <w:r w:rsidRPr="004C5567">
        <w:rPr>
          <w:rFonts w:ascii="Arial" w:eastAsia="Arial" w:hAnsi="Arial" w:cs="Arial"/>
          <w:b/>
          <w:smallCaps/>
          <w:color w:val="000000"/>
          <w:position w:val="-1"/>
          <w:sz w:val="36"/>
          <w:szCs w:val="36"/>
          <w:u w:val="single"/>
          <w:lang w:eastAsia="ar-SA"/>
        </w:rPr>
        <w:t>Comunicazioni del Comitato Regionale</w:t>
      </w:r>
    </w:p>
    <w:p w:rsidR="004C5567" w:rsidRPr="004C5567" w:rsidRDefault="004C5567" w:rsidP="004C5567">
      <w:pPr>
        <w:keepNext/>
        <w:numPr>
          <w:ilvl w:val="1"/>
          <w:numId w:val="24"/>
        </w:numPr>
        <w:suppressAutoHyphens/>
        <w:overflowPunct w:val="0"/>
        <w:autoSpaceDE w:val="0"/>
        <w:spacing w:after="0" w:line="240" w:lineRule="auto"/>
        <w:ind w:leftChars="-1" w:left="2" w:hangingChars="1" w:hanging="4"/>
        <w:textDirection w:val="btLr"/>
        <w:textAlignment w:val="baseline"/>
        <w:outlineLvl w:val="1"/>
        <w:rPr>
          <w:rFonts w:ascii="Arial" w:eastAsia="Times New Roman" w:hAnsi="Arial" w:cs="Arial"/>
          <w:b/>
          <w:position w:val="-1"/>
          <w:sz w:val="36"/>
          <w:szCs w:val="36"/>
          <w:lang w:eastAsia="ar-SA"/>
        </w:rPr>
      </w:pPr>
      <w:r w:rsidRPr="004C5567">
        <w:rPr>
          <w:rFonts w:ascii="Arial" w:eastAsia="Times New Roman" w:hAnsi="Arial" w:cs="Arial"/>
          <w:b/>
          <w:position w:val="-1"/>
          <w:sz w:val="36"/>
          <w:szCs w:val="36"/>
          <w:lang w:eastAsia="ar-SA"/>
        </w:rPr>
        <w:t>Consiglio Direttivo</w:t>
      </w:r>
    </w:p>
    <w:p w:rsidR="004C5567" w:rsidRDefault="004C5567" w:rsidP="004C5567">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t>CONCLUSIONE CAMPIONATI DI “PREMINENTE INTERESSE NAZIONALE”</w:t>
      </w: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t>COMITATO REGIONALE LIGURIA – STAGIONE SPORTIVA 20</w:t>
      </w:r>
      <w:r>
        <w:rPr>
          <w:rFonts w:ascii="Arial" w:eastAsia="Times New Roman" w:hAnsi="Arial" w:cs="Arial"/>
          <w:b/>
          <w:position w:val="-1"/>
          <w:sz w:val="24"/>
          <w:szCs w:val="24"/>
          <w:lang w:eastAsia="ar-SA"/>
        </w:rPr>
        <w:t>20</w:t>
      </w:r>
      <w:r w:rsidRPr="004C5567">
        <w:rPr>
          <w:rFonts w:ascii="Arial" w:eastAsia="Times New Roman" w:hAnsi="Arial" w:cs="Arial"/>
          <w:b/>
          <w:position w:val="-1"/>
          <w:sz w:val="24"/>
          <w:szCs w:val="24"/>
          <w:lang w:eastAsia="ar-SA"/>
        </w:rPr>
        <w:t>/202</w:t>
      </w:r>
      <w:r>
        <w:rPr>
          <w:rFonts w:ascii="Arial" w:eastAsia="Times New Roman" w:hAnsi="Arial" w:cs="Arial"/>
          <w:b/>
          <w:position w:val="-1"/>
          <w:sz w:val="24"/>
          <w:szCs w:val="24"/>
          <w:lang w:eastAsia="ar-SA"/>
        </w:rPr>
        <w:t>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Si riepilogano, a seguire, gli esiti dei Campionati di “</w:t>
      </w:r>
      <w:r w:rsidRPr="004C5567">
        <w:rPr>
          <w:rFonts w:ascii="Arial" w:eastAsia="Times New Roman" w:hAnsi="Arial" w:cs="Arial"/>
          <w:i/>
          <w:position w:val="-1"/>
          <w:lang w:eastAsia="ar-SA"/>
        </w:rPr>
        <w:t>preminente interesse nazionale</w:t>
      </w:r>
      <w:r w:rsidRPr="004C5567">
        <w:rPr>
          <w:rFonts w:ascii="Arial" w:eastAsia="Times New Roman" w:hAnsi="Arial" w:cs="Arial"/>
          <w:position w:val="-1"/>
          <w:lang w:eastAsia="ar-SA"/>
        </w:rPr>
        <w:t>” organizzati nella stagione sportiva 2020/2021 sotto l’egida del Comitato Regionale Liguria:</w:t>
      </w: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 xml:space="preserve">Campionato Regionale di Eccellenza maschile </w:t>
      </w:r>
      <w:proofErr w:type="spellStart"/>
      <w:r w:rsidRPr="004C5567">
        <w:rPr>
          <w:rFonts w:ascii="Arial" w:eastAsia="Times New Roman" w:hAnsi="Arial" w:cs="Arial"/>
          <w:b/>
          <w:position w:val="-1"/>
          <w:u w:val="single"/>
          <w:lang w:eastAsia="ar-SA"/>
        </w:rPr>
        <w:t>s.s.</w:t>
      </w:r>
      <w:proofErr w:type="spellEnd"/>
      <w:r w:rsidRPr="004C5567">
        <w:rPr>
          <w:rFonts w:ascii="Arial" w:eastAsia="Times New Roman" w:hAnsi="Arial" w:cs="Arial"/>
          <w:b/>
          <w:position w:val="-1"/>
          <w:u w:val="single"/>
          <w:lang w:eastAsia="ar-SA"/>
        </w:rPr>
        <w:t xml:space="preserve"> 2020/2021: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Promossa al Campionato Nazionale di Serie “D” 2021/2022: </w:t>
      </w:r>
    </w:p>
    <w:p w:rsidR="004C5567" w:rsidRPr="004C5567" w:rsidRDefault="004C5567" w:rsidP="004C5567">
      <w:pPr>
        <w:numPr>
          <w:ilvl w:val="0"/>
          <w:numId w:val="2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b/>
          <w:i/>
          <w:position w:val="-1"/>
          <w:lang w:eastAsia="ar-SA"/>
        </w:rPr>
      </w:pPr>
      <w:r w:rsidRPr="004C5567">
        <w:rPr>
          <w:rFonts w:ascii="Arial" w:eastAsia="Times New Roman" w:hAnsi="Arial" w:cs="Arial"/>
          <w:b/>
          <w:i/>
          <w:position w:val="-1"/>
          <w:lang w:eastAsia="ar-SA"/>
        </w:rPr>
        <w:t>S.C.D. LIGORNA 1922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 xml:space="preserve">Campionato Regionale di Eccellenza femminile </w:t>
      </w:r>
      <w:proofErr w:type="spellStart"/>
      <w:r w:rsidRPr="004C5567">
        <w:rPr>
          <w:rFonts w:ascii="Arial" w:eastAsia="Times New Roman" w:hAnsi="Arial" w:cs="Arial"/>
          <w:b/>
          <w:position w:val="-1"/>
          <w:u w:val="single"/>
          <w:lang w:eastAsia="ar-SA"/>
        </w:rPr>
        <w:t>s.s.</w:t>
      </w:r>
      <w:proofErr w:type="spellEnd"/>
      <w:r w:rsidRPr="004C5567">
        <w:rPr>
          <w:rFonts w:ascii="Arial" w:eastAsia="Times New Roman" w:hAnsi="Arial" w:cs="Arial"/>
          <w:b/>
          <w:position w:val="-1"/>
          <w:u w:val="single"/>
          <w:lang w:eastAsia="ar-SA"/>
        </w:rPr>
        <w:t xml:space="preserve"> 2020/2021: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Promossa al Campionato Nazionale di Serie “C” 2021/2022: </w:t>
      </w:r>
    </w:p>
    <w:p w:rsidR="004C5567" w:rsidRPr="004C5567" w:rsidRDefault="004C5567" w:rsidP="004C5567">
      <w:pPr>
        <w:numPr>
          <w:ilvl w:val="0"/>
          <w:numId w:val="2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b/>
          <w:i/>
          <w:position w:val="-1"/>
          <w:lang w:val="en-US" w:eastAsia="ar-SA"/>
        </w:rPr>
      </w:pPr>
      <w:r w:rsidRPr="004C5567">
        <w:rPr>
          <w:rFonts w:ascii="Arial" w:eastAsia="Times New Roman" w:hAnsi="Arial" w:cs="Arial"/>
          <w:b/>
          <w:i/>
          <w:position w:val="-1"/>
          <w:lang w:eastAsia="ar-SA"/>
        </w:rPr>
        <w:t>A.S.D. AC PAVIA ACADEMY 1911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val="en-US"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 xml:space="preserve">Campionato Regionale maschile di Calcio a Cinque Serie “C/1” Liguria/Lombardia/Toscana </w:t>
      </w:r>
      <w:proofErr w:type="spellStart"/>
      <w:r w:rsidRPr="004C5567">
        <w:rPr>
          <w:rFonts w:ascii="Arial" w:eastAsia="Times New Roman" w:hAnsi="Arial" w:cs="Arial"/>
          <w:b/>
          <w:position w:val="-1"/>
          <w:u w:val="single"/>
          <w:lang w:eastAsia="ar-SA"/>
        </w:rPr>
        <w:t>s.s.</w:t>
      </w:r>
      <w:proofErr w:type="spellEnd"/>
      <w:r w:rsidRPr="004C5567">
        <w:rPr>
          <w:rFonts w:ascii="Arial" w:eastAsia="Times New Roman" w:hAnsi="Arial" w:cs="Arial"/>
          <w:b/>
          <w:position w:val="-1"/>
          <w:u w:val="single"/>
          <w:lang w:eastAsia="ar-SA"/>
        </w:rPr>
        <w:t xml:space="preserve"> 2020/2021: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Promossa al Campionato Nazionale Maschile di Calcio a Cinque Serie “B” 2021/2022: </w:t>
      </w:r>
    </w:p>
    <w:p w:rsidR="004C5567" w:rsidRPr="004C5567" w:rsidRDefault="004C5567" w:rsidP="004C5567">
      <w:pPr>
        <w:numPr>
          <w:ilvl w:val="0"/>
          <w:numId w:val="2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b/>
          <w:i/>
          <w:position w:val="-1"/>
          <w:lang w:eastAsia="ar-SA"/>
        </w:rPr>
      </w:pPr>
      <w:r w:rsidRPr="004C5567">
        <w:rPr>
          <w:rFonts w:ascii="Arial" w:eastAsia="Times New Roman" w:hAnsi="Arial" w:cs="Arial"/>
          <w:b/>
          <w:i/>
          <w:position w:val="-1"/>
          <w:lang w:eastAsia="ar-SA"/>
        </w:rPr>
        <w:t>A.S.D. BERGAMO CALCIO A5 LATORRE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lastRenderedPageBreak/>
        <w:t xml:space="preserve">Qualificata alla gara di spareggio </w:t>
      </w:r>
      <w:r w:rsidRPr="004C5567">
        <w:rPr>
          <w:rFonts w:ascii="Arial" w:eastAsia="Times New Roman" w:hAnsi="Arial" w:cs="Arial"/>
          <w:color w:val="000000"/>
          <w:position w:val="-1"/>
          <w:lang w:eastAsia="it-IT"/>
        </w:rPr>
        <w:t>con la seconda classificata del C.R. Piemonte Valle d’Aosta, disputatosi in data 29 giugno 2021 come da C.U.1342 del 13.05.2021 della Divisione Calcio a Cinque</w:t>
      </w:r>
      <w:r w:rsidRPr="004C5567">
        <w:rPr>
          <w:rFonts w:ascii="Arial" w:eastAsia="Times New Roman" w:hAnsi="Arial" w:cs="Arial"/>
          <w:position w:val="-1"/>
          <w:lang w:eastAsia="ar-SA"/>
        </w:rPr>
        <w:t>:</w:t>
      </w:r>
    </w:p>
    <w:p w:rsidR="004C5567" w:rsidRPr="004C5567" w:rsidRDefault="004C5567" w:rsidP="004C5567">
      <w:pPr>
        <w:numPr>
          <w:ilvl w:val="0"/>
          <w:numId w:val="2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b/>
          <w:i/>
          <w:position w:val="-1"/>
          <w:lang w:eastAsia="ar-SA"/>
        </w:rPr>
      </w:pPr>
      <w:r w:rsidRPr="004C5567">
        <w:rPr>
          <w:rFonts w:ascii="Arial" w:eastAsia="Times New Roman" w:hAnsi="Arial" w:cs="Arial"/>
          <w:b/>
          <w:i/>
          <w:position w:val="-1"/>
          <w:lang w:eastAsia="ar-SA"/>
        </w:rPr>
        <w:t>SSDARL FUTSAL PRATO</w:t>
      </w:r>
    </w:p>
    <w:p w:rsidR="004C5567" w:rsidRPr="004C5567" w:rsidRDefault="004C5567" w:rsidP="004C5567">
      <w:pPr>
        <w:keepNext/>
        <w:pBdr>
          <w:top w:val="nil"/>
          <w:left w:val="nil"/>
          <w:bottom w:val="nil"/>
          <w:right w:val="nil"/>
          <w:between w:val="nil"/>
        </w:pBdr>
        <w:overflowPunct w:val="0"/>
        <w:autoSpaceDE w:val="0"/>
        <w:spacing w:after="0" w:line="240" w:lineRule="auto"/>
        <w:textDirection w:val="btLr"/>
        <w:textAlignment w:val="baseline"/>
        <w:outlineLvl w:val="0"/>
        <w:rPr>
          <w:rFonts w:ascii="Arial" w:eastAsia="Times New Roman" w:hAnsi="Arial" w:cs="Arial"/>
          <w:color w:val="000000"/>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highlight w:val="yellow"/>
          <w:lang w:eastAsia="ar-SA"/>
        </w:rPr>
      </w:pPr>
      <w:r w:rsidRPr="004C5567">
        <w:rPr>
          <w:rFonts w:ascii="Arial" w:eastAsia="Times New Roman" w:hAnsi="Arial" w:cs="Arial"/>
          <w:b/>
          <w:position w:val="-1"/>
          <w:sz w:val="24"/>
          <w:szCs w:val="24"/>
          <w:highlight w:val="yellow"/>
          <w:lang w:eastAsia="ar-SA"/>
        </w:rPr>
        <w:t xml:space="preserve">SOCIETA’ CHE HANNO ACQUISITO IL DIRITTO A RICHIEDERE L’ISCRIZIONE </w:t>
      </w: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highlight w:val="yellow"/>
          <w:lang w:eastAsia="ar-SA"/>
        </w:rPr>
        <w:t>AI CAMPIONATI ORGANIZZATI DAL C.R.LIGURIA PER LA STAGIONE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Sulla base degli esiti dei Campionati Nazionali e di quanto sopra riportato in merito ai Campionati Regionali di “</w:t>
      </w:r>
      <w:r w:rsidRPr="004C5567">
        <w:rPr>
          <w:rFonts w:ascii="Arial" w:eastAsia="Times New Roman" w:hAnsi="Arial" w:cs="Arial"/>
          <w:i/>
          <w:position w:val="-1"/>
          <w:lang w:eastAsia="ar-SA"/>
        </w:rPr>
        <w:t>preminente interesse nazionale</w:t>
      </w:r>
      <w:r w:rsidRPr="004C5567">
        <w:rPr>
          <w:rFonts w:ascii="Arial" w:eastAsia="Times New Roman" w:hAnsi="Arial" w:cs="Arial"/>
          <w:position w:val="-1"/>
          <w:lang w:eastAsia="ar-SA"/>
        </w:rPr>
        <w:t xml:space="preserve">” organizzati dal </w:t>
      </w:r>
      <w:proofErr w:type="spellStart"/>
      <w:r w:rsidRPr="004C5567">
        <w:rPr>
          <w:rFonts w:ascii="Arial" w:eastAsia="Times New Roman" w:hAnsi="Arial" w:cs="Arial"/>
          <w:position w:val="-1"/>
          <w:lang w:eastAsia="ar-SA"/>
        </w:rPr>
        <w:t>C.R.Liguria</w:t>
      </w:r>
      <w:proofErr w:type="spellEnd"/>
      <w:r w:rsidRPr="004C5567">
        <w:rPr>
          <w:rFonts w:ascii="Arial" w:eastAsia="Times New Roman" w:hAnsi="Arial" w:cs="Arial"/>
          <w:position w:val="-1"/>
          <w:lang w:eastAsia="ar-SA"/>
        </w:rPr>
        <w:t>, il Consiglio Direttivo del Comitato Regionale Liguria nella riunione del 28.06.2021 ha determinato quanto segue in relazione alle Società che hanno acquisito il diritto a richiedere l’iscrizione ai Campionati per la stagione sportiva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highlight w:val="green"/>
          <w:u w:val="single"/>
          <w:lang w:eastAsia="ar-SA"/>
        </w:rPr>
        <w:t>CAMPIONATO DI ECCELLENZA 2021/2022</w:t>
      </w: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677"/>
      </w:tblGrid>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ALASSIO FOOTBALL CLUB</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ALBENGA 1928</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ANGELO BAIARDO</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ATHLETIC CLUB ALBARO</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BUSALLA CALCIO</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CADIMARE CALCIO</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CAIRESE</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CAMPOMORONE S.OLCESE</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CANALETTO SEPOR</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F.S. SESTRESE CALCIO 1919</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FEZZANESE</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FINALE</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FOOTBALL GENOVA CALCIO</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MOLASSANA BOERO A.S.D.</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shd w:val="clear" w:color="auto" w:fill="auto"/>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OSPEDALETTI CALCIO</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PIETRA LIGURE 1956</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RAPALLO R.1914 RIVAROLESE</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RIVASAMBA H.C.A.</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TAGGIA</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VADO (*)</w:t>
            </w:r>
          </w:p>
        </w:tc>
      </w:tr>
      <w:tr w:rsidR="004C5567" w:rsidRPr="004C5567" w:rsidTr="009C7396">
        <w:tc>
          <w:tcPr>
            <w:tcW w:w="1101" w:type="dxa"/>
          </w:tcPr>
          <w:p w:rsidR="004C5567" w:rsidRPr="004C5567" w:rsidRDefault="004C5567" w:rsidP="004C5567">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VARAZZE 1912 DON BOSCO</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i/>
          <w:position w:val="-1"/>
          <w:lang w:eastAsia="ar-SA"/>
        </w:rPr>
      </w:pPr>
      <w:r w:rsidRPr="004C5567">
        <w:rPr>
          <w:rFonts w:ascii="Arial" w:eastAsia="Times New Roman" w:hAnsi="Arial" w:cs="Arial"/>
          <w:b/>
          <w:i/>
          <w:position w:val="-1"/>
          <w:highlight w:val="yellow"/>
          <w:lang w:eastAsia="ar-SA"/>
        </w:rPr>
        <w:t>(*) Retrocessa dal Campionato Nazionale di Serie “D”</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highlight w:val="green"/>
          <w:u w:val="single"/>
          <w:lang w:eastAsia="ar-SA"/>
        </w:rPr>
        <w:t>CAMPIONATO DI PROMOZIONE 2021/2022</w:t>
      </w: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677"/>
      </w:tblGrid>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ARENZANO FOOTBALL CLUB</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BORZOLI</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BRAGNO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CAMPOROSSO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CELLE RIVIERA CALCIO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CERIALE PROGETTO CALCIO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COLLI ORTONOVO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DON BOSCO SPEZIA CALCIO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FOLLO SAN MARTINO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FOOTBALL CLUB BOGLIASCO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FORZA E CORAGGIO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GOLFO DIANESE 1923</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GOLFOPARADISOPRORECCOC.A.</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GOLIARDICAPOLIS 1993</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LEGINO 1910</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LEVANTO CALCIO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LITTLE CLUB JAMES</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MAGRA AZZURRI</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MARASSI 1965</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PRAESE 1945</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REAL FIESCHI</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SAMMARGHERITESE 1903</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SERRA RICCO 1971</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SOCCER BORGHETTO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TARROS SARZANESE SRL</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VALDIVARA 5 TERRE</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VALLESCRIVIA 2018</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VELOCE 1910</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VENTIMIGLIACALCIO</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VIA DELL ACCIAIO F.C.</w:t>
            </w:r>
          </w:p>
        </w:tc>
      </w:tr>
      <w:tr w:rsidR="004C5567" w:rsidRPr="004C5567" w:rsidTr="009C7396">
        <w:tc>
          <w:tcPr>
            <w:tcW w:w="1101" w:type="dxa"/>
          </w:tcPr>
          <w:p w:rsidR="004C5567" w:rsidRPr="004C5567" w:rsidRDefault="004C5567" w:rsidP="004C5567">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VOLTRESE VULTUR SSDARL</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highlight w:val="green"/>
          <w:u w:val="single"/>
          <w:lang w:eastAsia="ar-SA"/>
        </w:rPr>
        <w:t>CAMPIONATO DI PRIMA CATEGORIA 2021/2022</w:t>
      </w: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677"/>
      </w:tblGrid>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A.N.P.I.SPORT E.CASASSA</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ALTARESE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APPARIZIONE FC</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ARCOLA GARIBALDINA</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AREA CALCIO ANDORA</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ATLETICO ARGENTINA</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AURORA CALCIO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BAIA ALASSIO CALCIO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BARGAGLI SAN SIRO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BOLANESE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BORGHETTO 1968</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BORGO FOCE MAGRA A.F.</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BORGORATTI</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 DE RISSI SAN GOTTARDO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CALVARESE 1923</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CAMPESE F.B.C.</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CAPERANESE 2015</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CARLIN S BOYS</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CASARZA LIGURE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CASTELNOVESE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CELLA 1956</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CEPARANA CALCIO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CITTA DI COGOLETO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COGORNESE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CORNIGLIANESE 1919</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FEGINO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INTERCOMUNALE BEVERINO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LETIMBRO 1945</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MALLARE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MAROLACQUASANTA</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MASONE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MIGNANEGO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MILLESIMO CALCIO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MULTEDO 1930</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MURA ANGELI</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NUOVA OREGINA S.R.L.</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OLIMPIA CARCARESE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OLIMPIC 1971</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ONEGLIA CALCIO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PEGAZZANO CALCIO 2015</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PIEVE LIGURE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PONTELUNGO 1949</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PRA F.C.</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PRATO 2013</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PRO PONTEDECIMO CALCIO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PRO SAVONA CALCIO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QUILIANO&amp;VALLEGGIA</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RICCO LE RONDINI</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RIESE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RUENTES 2010</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 BERNARDINO SOLFERINO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 QUIRICO BURLANDO 1959</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SAMPIERDARENESE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SAN CIPRIANO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SAN DESIDERIO</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SAN FILIPPO NERI ALBENGA</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SAN LAZZARO LUNENSE</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SANTERENZINA</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SORI</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SPERANZA 1912 F.C.</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SPORT. CLUB AURORA 1919</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SUPERBA CALCIO 2017</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TORRIGLIA 1977</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VADESE CALCIO 2018</w:t>
            </w:r>
          </w:p>
        </w:tc>
      </w:tr>
      <w:tr w:rsidR="004C5567" w:rsidRPr="004C5567" w:rsidTr="009C7396">
        <w:tc>
          <w:tcPr>
            <w:tcW w:w="1101" w:type="dxa"/>
          </w:tcPr>
          <w:p w:rsidR="004C5567" w:rsidRPr="004C5567" w:rsidRDefault="004C5567" w:rsidP="004C5567">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VECCHIAUDACE CAMPOMORONE</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highlight w:val="green"/>
          <w:u w:val="single"/>
          <w:lang w:eastAsia="ar-SA"/>
        </w:rPr>
        <w:t>CAMPIONATO DI SECONDA CATEGORIA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677"/>
      </w:tblGrid>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 CIASSETTA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ALBISSOLE 1909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AMEGLIESE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ANTICA LUNI 2009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ATLETICO CASARZA LIGURE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ATLETICO GENOVA S.R.L.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ATLETICO LUNEZIA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ATLETICO QUARTO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ATLETICO SAN SALVATORE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BEGATO CALCIO 2013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BOLZANETESE VIRTUS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BORGIO VEREZZI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BORGO INCROCIATI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BORGO RAPALLO 98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BRUGNATO 1955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C.E.P.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CALCIO NAVE SRL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CALCIO POPOLARE SPEZIA</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CALIZZANO 63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CAMPO LIGURE IL BORGO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CARASCO 08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CASELLESE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CENGIO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CORNIGLIANO CALCIO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CROCEFIESCHI 2017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DAVAGNA 1979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DEGO CALCIO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DINAMO SANTIAGO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DON BOSCO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FOOTBALL CLUB ARGENTINA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FORTITUDO LUCIO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G.S. GRANAROLO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GENOVESE BOCCADASSE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LA RESISTENTE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LIDO SQUARE F.B.C.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MAMAS GIOVANI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MELE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MERELLO UNITED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MOCONESI FONTANABUONA 92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MONEGLIA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MURIALDO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NOLESE R.G. 1946 2001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OLD BOYS RENSEN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OLIMPIA PIANA BATTOLLA</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PALLARE CALCIO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PANCHINA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PLODIO 1997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POLISPORTIVA SANREMO 2000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PONTECARREGA CALCIO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PRIAMAR 1942 LIGURIA ASD</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RAVECCA 1972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RECCO 2019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RIVA LIGURE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ROCCHETTESE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ROSSIGLIONESE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RUPINARO SPORT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S.LORENZO DC SANVI GENOVA</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SAN BARTOLOMEO CERVO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SAN GIOVANNI BATTISTA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SAN PIETRO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SANTA CECILIA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SANTA MARIA DEL TARO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SARZANESE 1906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SASSELLO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SEGESTA SESTRI LEVANTE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SPORTING KETZMAJA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SPOTORNESE CALCIO</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VADINO FOOTBALL CLUB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VECCHIO CASTAGNA QUARTO</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VEZZANO 2005</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VILLANOVESE A.S.D.        </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VIRTUS SANREMO CALCIO2011</w:t>
            </w:r>
          </w:p>
        </w:tc>
      </w:tr>
      <w:tr w:rsidR="004C5567" w:rsidRPr="004C5567" w:rsidTr="009C7396">
        <w:tc>
          <w:tcPr>
            <w:tcW w:w="1101" w:type="dxa"/>
          </w:tcPr>
          <w:p w:rsidR="004C5567" w:rsidRPr="004C5567" w:rsidRDefault="004C5567" w:rsidP="004C5567">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VOLTRI 87                                </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Dall’organico sono escluse le Società che avrebbero partecipato con la propria squadra “B” al Campionato di Seconda Categoria per la </w:t>
      </w:r>
      <w:proofErr w:type="spellStart"/>
      <w:r w:rsidRPr="004C5567">
        <w:rPr>
          <w:rFonts w:ascii="Arial" w:eastAsia="Times New Roman" w:hAnsi="Arial" w:cs="Arial"/>
          <w:position w:val="-1"/>
          <w:lang w:eastAsia="ar-SA"/>
        </w:rPr>
        <w:t>s.s.</w:t>
      </w:r>
      <w:proofErr w:type="spellEnd"/>
      <w:r w:rsidRPr="004C5567">
        <w:rPr>
          <w:rFonts w:ascii="Arial" w:eastAsia="Times New Roman" w:hAnsi="Arial" w:cs="Arial"/>
          <w:position w:val="-1"/>
          <w:lang w:eastAsia="ar-SA"/>
        </w:rPr>
        <w:t xml:space="preserve"> 2020/2021: Atletico Argentina, Ceparana Calcio, Ceriale Progetto Calcio, Golfo Dianese 1923, Olimpia </w:t>
      </w:r>
      <w:proofErr w:type="spellStart"/>
      <w:r w:rsidRPr="004C5567">
        <w:rPr>
          <w:rFonts w:ascii="Arial" w:eastAsia="Times New Roman" w:hAnsi="Arial" w:cs="Arial"/>
          <w:position w:val="-1"/>
          <w:lang w:eastAsia="ar-SA"/>
        </w:rPr>
        <w:t>Carcarese</w:t>
      </w:r>
      <w:proofErr w:type="spellEnd"/>
      <w:r w:rsidRPr="004C5567">
        <w:rPr>
          <w:rFonts w:ascii="Arial" w:eastAsia="Times New Roman" w:hAnsi="Arial" w:cs="Arial"/>
          <w:position w:val="-1"/>
          <w:lang w:eastAsia="ar-SA"/>
        </w:rPr>
        <w:t xml:space="preserve">, Pietra Ligure 1956 e </w:t>
      </w:r>
      <w:proofErr w:type="spellStart"/>
      <w:r w:rsidRPr="004C5567">
        <w:rPr>
          <w:rFonts w:ascii="Arial" w:eastAsia="Times New Roman" w:hAnsi="Arial" w:cs="Arial"/>
          <w:position w:val="-1"/>
          <w:lang w:eastAsia="ar-SA"/>
        </w:rPr>
        <w:t>Quiliano&amp;Valleggia</w:t>
      </w:r>
      <w:proofErr w:type="spellEnd"/>
      <w:r w:rsidRPr="004C5567">
        <w:rPr>
          <w:rFonts w:ascii="Arial" w:eastAsia="Times New Roman" w:hAnsi="Arial" w:cs="Arial"/>
          <w:position w:val="-1"/>
          <w:lang w:eastAsia="ar-SA"/>
        </w:rPr>
        <w:t>.</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highlight w:val="green"/>
          <w:u w:val="single"/>
          <w:lang w:eastAsia="ar-SA"/>
        </w:rPr>
        <w:t>CAMPIONATO DI TERZA CATEGORIA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677"/>
      </w:tblGrid>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ARENELLE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BAVARI 2003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BOCA ZENA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CEIS GENOVA SPORT SSDAR</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ENTELLA CHIAVARI 1914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F.C.LAVAGNA 2.0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FRAMURA MONTARETTO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val="en-US" w:eastAsia="ar-SA"/>
              </w:rPr>
            </w:pPr>
            <w:r w:rsidRPr="004C5567">
              <w:rPr>
                <w:rFonts w:ascii="Arial" w:eastAsia="Times New Roman" w:hAnsi="Arial" w:cs="Arial"/>
                <w:b/>
                <w:position w:val="-1"/>
                <w:lang w:val="en-US" w:eastAsia="ar-SA"/>
              </w:rPr>
              <w:t xml:space="preserve">GENOA CFG 1999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val="en-US" w:eastAsia="ar-SA"/>
              </w:rPr>
            </w:pPr>
            <w:r w:rsidRPr="004C5567">
              <w:rPr>
                <w:rFonts w:ascii="Arial" w:eastAsia="Times New Roman" w:hAnsi="Arial" w:cs="Arial"/>
                <w:b/>
                <w:position w:val="-1"/>
                <w:lang w:val="en-US" w:eastAsia="ar-SA"/>
              </w:rPr>
              <w:t xml:space="preserve">GRINGOS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val="en-US" w:eastAsia="ar-SA"/>
              </w:rPr>
            </w:pPr>
            <w:r w:rsidRPr="004C5567">
              <w:rPr>
                <w:rFonts w:ascii="Arial" w:eastAsia="Times New Roman" w:hAnsi="Arial" w:cs="Arial"/>
                <w:b/>
                <w:position w:val="-1"/>
                <w:lang w:val="en-US" w:eastAsia="ar-SA"/>
              </w:rPr>
              <w:t xml:space="preserve">K PANTERS 4 LIFE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LOKOMOTIV ZENA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LUMARZO 2016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MARINA GIULIA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POLISPORTIVA VAL D AVETO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PONENTE F.C.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PRIARUGGIA G.MORA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R.PORTOFINO 84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RAPID NOZAREGO 2019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REAL DEIVA 1994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RI CALCIO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SAN GIORGIO            </w:t>
            </w:r>
          </w:p>
        </w:tc>
      </w:tr>
      <w:tr w:rsidR="004C5567" w:rsidRPr="004C5567" w:rsidTr="009C7396">
        <w:tc>
          <w:tcPr>
            <w:tcW w:w="1101" w:type="dxa"/>
          </w:tcPr>
          <w:p w:rsidR="004C5567" w:rsidRPr="004C5567" w:rsidRDefault="004C5567" w:rsidP="004C5567">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SAVIGNONE              </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Dall’organico sono escluse le Società che avrebbero partecipato con la propria squadra “B” al Campionato di Terza Categoria per la </w:t>
      </w:r>
      <w:proofErr w:type="spellStart"/>
      <w:r w:rsidRPr="004C5567">
        <w:rPr>
          <w:rFonts w:ascii="Arial" w:eastAsia="Times New Roman" w:hAnsi="Arial" w:cs="Arial"/>
          <w:position w:val="-1"/>
          <w:lang w:eastAsia="ar-SA"/>
        </w:rPr>
        <w:t>s.s.</w:t>
      </w:r>
      <w:proofErr w:type="spellEnd"/>
      <w:r w:rsidRPr="004C5567">
        <w:rPr>
          <w:rFonts w:ascii="Arial" w:eastAsia="Times New Roman" w:hAnsi="Arial" w:cs="Arial"/>
          <w:position w:val="-1"/>
          <w:lang w:eastAsia="ar-SA"/>
        </w:rPr>
        <w:t xml:space="preserve"> 2020/2021: Campese F.B.C., Don Bosco, G.S. Granarolo, Multedo 1930, Pieve Ligure, Pro Pontedecimo Calcio, </w:t>
      </w:r>
      <w:proofErr w:type="spellStart"/>
      <w:r w:rsidRPr="004C5567">
        <w:rPr>
          <w:rFonts w:ascii="Arial" w:eastAsia="Times New Roman" w:hAnsi="Arial" w:cs="Arial"/>
          <w:position w:val="-1"/>
          <w:lang w:eastAsia="ar-SA"/>
        </w:rPr>
        <w:t>Rupinaro</w:t>
      </w:r>
      <w:proofErr w:type="spellEnd"/>
      <w:r w:rsidRPr="004C5567">
        <w:rPr>
          <w:rFonts w:ascii="Arial" w:eastAsia="Times New Roman" w:hAnsi="Arial" w:cs="Arial"/>
          <w:position w:val="-1"/>
          <w:lang w:eastAsia="ar-SA"/>
        </w:rPr>
        <w:t xml:space="preserve"> Sport e </w:t>
      </w:r>
      <w:proofErr w:type="spellStart"/>
      <w:r w:rsidRPr="004C5567">
        <w:rPr>
          <w:rFonts w:ascii="Arial" w:eastAsia="Times New Roman" w:hAnsi="Arial" w:cs="Arial"/>
          <w:position w:val="-1"/>
          <w:lang w:eastAsia="ar-SA"/>
        </w:rPr>
        <w:t>Vallescrivia</w:t>
      </w:r>
      <w:proofErr w:type="spellEnd"/>
      <w:r w:rsidRPr="004C5567">
        <w:rPr>
          <w:rFonts w:ascii="Arial" w:eastAsia="Times New Roman" w:hAnsi="Arial" w:cs="Arial"/>
          <w:position w:val="-1"/>
          <w:lang w:eastAsia="ar-SA"/>
        </w:rPr>
        <w:t xml:space="preserve"> 2018.</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highlight w:val="green"/>
          <w:u w:val="single"/>
          <w:lang w:eastAsia="ar-SA"/>
        </w:rPr>
        <w:t>CAMPIONATO UNDER 19 – GIRONI DI ECCELLENZA 2021/2022</w:t>
      </w: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677"/>
      </w:tblGrid>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ALBENGA 1928</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A.N.P.I.SPORT E.CASASSA</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ANGELO BAIARDO</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ARENZANO FOOTBALL CLUB</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ATHLETIC CLUB ALBARO</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right="-70"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CAIRESE</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CAMPOMORONE S. OLCESE</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CANALETTO SEPOR</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CERIALE PROGETTO CALCIO</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DON BOSCO SPEZIA CALCIO</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F.S. SESTRESE CALCIO 1919</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FEZZANESE</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FINALE</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FOOTBALL CLUB BOGLIASCO</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FOOTBALL GENOVA CALCIO</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GOLIARDICAPOLIS 1993</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MAGRA AZZURRI</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MOLASSANA BOERO A.S.D.</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RIVASAMBA H.C.A.</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SAMMARGHERITESE 1903</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SAMPIERDARENESE</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SERRA RICCO 1971</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TARROS SARZANESE SRL</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VADO (*)</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VALDIVARA 5 TERRE</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VALLESCRIVIA 2018</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VARAZZE 1912 DON BOSCO</w:t>
            </w:r>
          </w:p>
        </w:tc>
      </w:tr>
      <w:tr w:rsidR="004C5567" w:rsidRPr="004C5567" w:rsidTr="009C7396">
        <w:tc>
          <w:tcPr>
            <w:tcW w:w="1101" w:type="dxa"/>
          </w:tcPr>
          <w:p w:rsidR="004C5567" w:rsidRPr="004C5567" w:rsidRDefault="004C5567" w:rsidP="004C5567">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keepNext/>
              <w:overflowPunct w:val="0"/>
              <w:autoSpaceDE w:val="0"/>
              <w:spacing w:before="20"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VENTIMIGLIACALCIO</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i/>
          <w:position w:val="-1"/>
          <w:lang w:eastAsia="ar-SA"/>
        </w:rPr>
      </w:pPr>
      <w:r w:rsidRPr="004C5567">
        <w:rPr>
          <w:rFonts w:ascii="Arial" w:eastAsia="Times New Roman" w:hAnsi="Arial" w:cs="Arial"/>
          <w:b/>
          <w:i/>
          <w:position w:val="-1"/>
          <w:highlight w:val="yellow"/>
          <w:lang w:eastAsia="ar-SA"/>
        </w:rPr>
        <w:t>(*) Prima squadra retrocessa da Serie “D”.</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highlight w:val="green"/>
          <w:u w:val="single"/>
          <w:lang w:eastAsia="ar-SA"/>
        </w:rPr>
        <w:t>CAMPIONATO DI ECCELLENZA FEMMINILE 2021/2022</w:t>
      </w: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677"/>
      </w:tblGrid>
      <w:tr w:rsidR="004C5567" w:rsidRPr="004C5567" w:rsidTr="009C7396">
        <w:tc>
          <w:tcPr>
            <w:tcW w:w="1101" w:type="dxa"/>
          </w:tcPr>
          <w:p w:rsidR="004C5567" w:rsidRPr="004C5567" w:rsidRDefault="004C5567" w:rsidP="004C5567">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ALBENGA 1928</w:t>
            </w:r>
          </w:p>
        </w:tc>
      </w:tr>
      <w:tr w:rsidR="004C5567" w:rsidRPr="004C5567" w:rsidTr="009C7396">
        <w:tc>
          <w:tcPr>
            <w:tcW w:w="1101" w:type="dxa"/>
          </w:tcPr>
          <w:p w:rsidR="004C5567" w:rsidRPr="004C5567" w:rsidRDefault="004C5567" w:rsidP="004C5567">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CALCIO FEMMINILE SUPERBA</w:t>
            </w:r>
          </w:p>
        </w:tc>
      </w:tr>
      <w:tr w:rsidR="004C5567" w:rsidRPr="004C5567" w:rsidTr="009C7396">
        <w:tc>
          <w:tcPr>
            <w:tcW w:w="1101" w:type="dxa"/>
          </w:tcPr>
          <w:p w:rsidR="004C5567" w:rsidRPr="004C5567" w:rsidRDefault="004C5567" w:rsidP="004C5567">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FOOTBALL GENOVA CALCIO</w:t>
            </w:r>
          </w:p>
        </w:tc>
      </w:tr>
      <w:tr w:rsidR="004C5567" w:rsidRPr="004C5567" w:rsidTr="009C7396">
        <w:tc>
          <w:tcPr>
            <w:tcW w:w="1101" w:type="dxa"/>
          </w:tcPr>
          <w:p w:rsidR="004C5567" w:rsidRPr="004C5567" w:rsidRDefault="004C5567" w:rsidP="004C5567">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OLIMPIC 1971</w:t>
            </w:r>
          </w:p>
        </w:tc>
      </w:tr>
      <w:tr w:rsidR="004C5567" w:rsidRPr="004C5567" w:rsidTr="009C7396">
        <w:tc>
          <w:tcPr>
            <w:tcW w:w="1101" w:type="dxa"/>
          </w:tcPr>
          <w:p w:rsidR="004C5567" w:rsidRPr="004C5567" w:rsidRDefault="004C5567" w:rsidP="004C5567">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RUPINARO SPORT</w:t>
            </w:r>
          </w:p>
        </w:tc>
      </w:tr>
      <w:tr w:rsidR="004C5567" w:rsidRPr="004C5567" w:rsidTr="009C7396">
        <w:tc>
          <w:tcPr>
            <w:tcW w:w="1101" w:type="dxa"/>
          </w:tcPr>
          <w:p w:rsidR="004C5567" w:rsidRPr="004C5567" w:rsidRDefault="004C5567" w:rsidP="004C5567">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VADO</w:t>
            </w:r>
          </w:p>
        </w:tc>
      </w:tr>
      <w:tr w:rsidR="004C5567" w:rsidRPr="004C5567" w:rsidTr="009C7396">
        <w:tc>
          <w:tcPr>
            <w:tcW w:w="1101" w:type="dxa"/>
          </w:tcPr>
          <w:p w:rsidR="004C5567" w:rsidRPr="004C5567" w:rsidRDefault="004C5567" w:rsidP="004C5567">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vAlign w:val="bottom"/>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it-IT"/>
              </w:rPr>
            </w:pPr>
            <w:r w:rsidRPr="004C5567">
              <w:rPr>
                <w:rFonts w:ascii="Arial" w:eastAsia="Times New Roman" w:hAnsi="Arial" w:cs="Arial"/>
                <w:b/>
                <w:position w:val="-1"/>
                <w:lang w:eastAsia="it-IT"/>
              </w:rPr>
              <w:t>VIRTUS ENTELLA</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Dall’organico sono escluse le Società che hanno partecipato con la propria squadra “B” al Campionato Eccellenza femminile per la </w:t>
      </w:r>
      <w:proofErr w:type="spellStart"/>
      <w:r w:rsidRPr="004C5567">
        <w:rPr>
          <w:rFonts w:ascii="Arial" w:eastAsia="Times New Roman" w:hAnsi="Arial" w:cs="Arial"/>
          <w:position w:val="-1"/>
          <w:lang w:eastAsia="ar-SA"/>
        </w:rPr>
        <w:t>s.s.</w:t>
      </w:r>
      <w:proofErr w:type="spellEnd"/>
      <w:r w:rsidRPr="004C5567">
        <w:rPr>
          <w:rFonts w:ascii="Arial" w:eastAsia="Times New Roman" w:hAnsi="Arial" w:cs="Arial"/>
          <w:position w:val="-1"/>
          <w:lang w:eastAsia="ar-SA"/>
        </w:rPr>
        <w:t xml:space="preserve"> 2020/2021 Calcio Femminile Superba e Genoa Cricket &amp; F.C. Spa, nonché la Società Sampdoria Spa preso atto del Comunicato Ufficiale n. 300/A F.I.G.C. del 15.06.2021.</w:t>
      </w: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highlight w:val="green"/>
          <w:u w:val="single"/>
          <w:lang w:eastAsia="ar-SA"/>
        </w:rPr>
        <w:t>CAMPIONATO REGIONALE CALCIO A 5 SERIE “C” MASCHILE 2021/2022</w:t>
      </w: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677"/>
      </w:tblGrid>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AIROLE F.C.</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ATLETICO SAN LORENZO</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CITTA GIARDINO MARASSI</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val="en-US" w:eastAsia="ar-SA"/>
              </w:rPr>
              <w:t>FUTSAL CLUB GENOVA</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val="en-US" w:eastAsia="ar-SA"/>
              </w:rPr>
            </w:pPr>
            <w:r w:rsidRPr="004C5567">
              <w:rPr>
                <w:rFonts w:ascii="Arial" w:eastAsia="Times New Roman" w:hAnsi="Arial" w:cs="Arial"/>
                <w:b/>
                <w:position w:val="-1"/>
                <w:lang w:eastAsia="ar-SA"/>
              </w:rPr>
              <w:t>GENOA CFG 1999</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GENOVA CALCIO A CINQUE</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IMPERIA</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LAVAGNA CALCIO A 5 (*)</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ONEGLIA CALCIO</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PARROCCHIA CARAMAGNA ASD </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RAPALLO R.1914 RIVAROLESE</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RIVA LIGURE</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SANTA MARIA 2013</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TAGGIA</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TIGULLIO CALCIO A 5</w:t>
            </w:r>
          </w:p>
        </w:tc>
      </w:tr>
      <w:tr w:rsidR="004C5567" w:rsidRPr="004C5567" w:rsidTr="009C7396">
        <w:tc>
          <w:tcPr>
            <w:tcW w:w="1101" w:type="dxa"/>
          </w:tcPr>
          <w:p w:rsidR="004C5567" w:rsidRPr="004C5567" w:rsidRDefault="004C5567" w:rsidP="004C5567">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VALLECROSIA ACADEMY APS</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i/>
          <w:position w:val="-1"/>
          <w:lang w:eastAsia="ar-SA"/>
        </w:rPr>
      </w:pPr>
      <w:r w:rsidRPr="004C5567">
        <w:rPr>
          <w:rFonts w:ascii="Arial" w:eastAsia="Times New Roman" w:hAnsi="Arial" w:cs="Arial"/>
          <w:b/>
          <w:i/>
          <w:position w:val="-1"/>
          <w:highlight w:val="yellow"/>
          <w:lang w:eastAsia="ar-SA"/>
        </w:rPr>
        <w:t>(*) Retrocessa dal Campionato Nazionale maschile di Calcio a 5 Serie “B”</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highlight w:val="green"/>
          <w:u w:val="single"/>
          <w:lang w:eastAsia="ar-SA"/>
        </w:rPr>
        <w:t>CAMPIONATO REGIONALE CALCIO A 5 SERIE “C” FEMMINILE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677"/>
      </w:tblGrid>
      <w:tr w:rsidR="004C5567" w:rsidRPr="004C5567" w:rsidTr="009C7396">
        <w:tc>
          <w:tcPr>
            <w:tcW w:w="1101" w:type="dxa"/>
          </w:tcPr>
          <w:p w:rsidR="004C5567" w:rsidRPr="004C5567" w:rsidRDefault="004C5567" w:rsidP="004C5567">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CAMPOROSSO </w:t>
            </w:r>
          </w:p>
        </w:tc>
      </w:tr>
      <w:tr w:rsidR="004C5567" w:rsidRPr="004C5567" w:rsidTr="009C7396">
        <w:tc>
          <w:tcPr>
            <w:tcW w:w="1101" w:type="dxa"/>
          </w:tcPr>
          <w:p w:rsidR="004C5567" w:rsidRPr="004C5567" w:rsidRDefault="004C5567" w:rsidP="004C5567">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CITTA GIARDINO MARASSI</w:t>
            </w:r>
          </w:p>
        </w:tc>
      </w:tr>
      <w:tr w:rsidR="004C5567" w:rsidRPr="004C5567" w:rsidTr="009C7396">
        <w:tc>
          <w:tcPr>
            <w:tcW w:w="1101" w:type="dxa"/>
          </w:tcPr>
          <w:p w:rsidR="004C5567" w:rsidRPr="004C5567" w:rsidRDefault="004C5567" w:rsidP="004C5567">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FUTSAL CLUB GENOVA</w:t>
            </w:r>
          </w:p>
        </w:tc>
      </w:tr>
      <w:tr w:rsidR="004C5567" w:rsidRPr="004C5567" w:rsidTr="009C7396">
        <w:tc>
          <w:tcPr>
            <w:tcW w:w="1101" w:type="dxa"/>
          </w:tcPr>
          <w:p w:rsidR="004C5567" w:rsidRPr="004C5567" w:rsidRDefault="004C5567" w:rsidP="004C5567">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IMPERIA</w:t>
            </w:r>
          </w:p>
        </w:tc>
      </w:tr>
      <w:tr w:rsidR="004C5567" w:rsidRPr="004C5567" w:rsidTr="009C7396">
        <w:tc>
          <w:tcPr>
            <w:tcW w:w="1101" w:type="dxa"/>
          </w:tcPr>
          <w:p w:rsidR="004C5567" w:rsidRPr="004C5567" w:rsidRDefault="004C5567" w:rsidP="004C5567">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b/>
                <w:position w:val="-1"/>
                <w:lang w:eastAsia="ar-SA"/>
              </w:rPr>
            </w:pPr>
          </w:p>
        </w:tc>
        <w:tc>
          <w:tcPr>
            <w:tcW w:w="8677" w:type="dxa"/>
          </w:tcPr>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PRIAMAR 1942 LIGURIA ASD</w:t>
            </w:r>
          </w:p>
        </w:tc>
      </w:tr>
    </w:tbl>
    <w:p w:rsidR="004C5567" w:rsidRDefault="004C5567" w:rsidP="004C5567">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ar-SA"/>
        </w:rPr>
      </w:pP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2" w:hangingChars="1" w:hanging="2"/>
        <w:jc w:val="center"/>
        <w:textDirection w:val="btLr"/>
        <w:textAlignment w:val="baseline"/>
        <w:outlineLvl w:val="0"/>
        <w:rPr>
          <w:rFonts w:ascii="Times New Roman" w:eastAsia="Times New Roman" w:hAnsi="Times New Roman" w:cs="Times New Roman"/>
          <w:color w:val="000000"/>
          <w:position w:val="-1"/>
          <w:sz w:val="24"/>
          <w:szCs w:val="24"/>
          <w:lang w:eastAsia="ar-SA"/>
        </w:rPr>
      </w:pPr>
      <w:r w:rsidRPr="004C5567">
        <w:rPr>
          <w:rFonts w:ascii="Arial" w:eastAsia="Times New Roman" w:hAnsi="Arial" w:cs="Arial"/>
          <w:b/>
          <w:color w:val="000000"/>
          <w:position w:val="-1"/>
          <w:sz w:val="24"/>
          <w:szCs w:val="24"/>
          <w:lang w:eastAsia="ar-SA"/>
        </w:rPr>
        <w:t xml:space="preserve">OBBLIGO DI IMPIEGO DEI CALCIATORI </w:t>
      </w: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2" w:hangingChars="1" w:hanging="2"/>
        <w:jc w:val="center"/>
        <w:textDirection w:val="btLr"/>
        <w:textAlignment w:val="baseline"/>
        <w:outlineLvl w:val="0"/>
        <w:rPr>
          <w:rFonts w:ascii="Times New Roman" w:eastAsia="Times New Roman" w:hAnsi="Times New Roman" w:cs="Times New Roman"/>
          <w:color w:val="000000"/>
          <w:position w:val="-1"/>
          <w:sz w:val="24"/>
          <w:szCs w:val="24"/>
          <w:lang w:eastAsia="ar-SA"/>
        </w:rPr>
      </w:pPr>
      <w:r w:rsidRPr="004C5567">
        <w:rPr>
          <w:rFonts w:ascii="Arial" w:eastAsia="Times New Roman" w:hAnsi="Arial" w:cs="Arial"/>
          <w:b/>
          <w:color w:val="000000"/>
          <w:position w:val="-1"/>
          <w:sz w:val="24"/>
          <w:szCs w:val="24"/>
          <w:lang w:eastAsia="ar-SA"/>
        </w:rPr>
        <w:t>STAGIONE SPORTIVA 2021/2022</w:t>
      </w: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color w:val="000000"/>
          <w:position w:val="-1"/>
          <w:lang w:eastAsia="ar-SA"/>
        </w:rPr>
      </w:pP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color w:val="000000"/>
          <w:position w:val="-1"/>
          <w:lang w:eastAsia="ar-SA"/>
        </w:rPr>
      </w:pPr>
      <w:r w:rsidRPr="004C5567">
        <w:rPr>
          <w:rFonts w:ascii="Arial" w:eastAsia="Times New Roman" w:hAnsi="Arial" w:cs="Arial"/>
          <w:color w:val="000000"/>
          <w:position w:val="-1"/>
          <w:lang w:eastAsia="ar-SA"/>
        </w:rPr>
        <w:t>Il Consiglio Direttivo del Comitato Regionale Liguria ha deliberato i seguenti obblighi di impiego dei calciatori di prestabilite fasce d’età per la Stagione Sportiva 2021/2022:</w:t>
      </w: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color w:val="000000"/>
          <w:position w:val="-1"/>
          <w:lang w:eastAsia="ar-SA"/>
        </w:rPr>
      </w:pPr>
    </w:p>
    <w:tbl>
      <w:tblPr>
        <w:tblW w:w="0" w:type="auto"/>
        <w:jc w:val="center"/>
        <w:tblLook w:val="01E0" w:firstRow="1" w:lastRow="1" w:firstColumn="1" w:lastColumn="1" w:noHBand="0" w:noVBand="0"/>
      </w:tblPr>
      <w:tblGrid>
        <w:gridCol w:w="4035"/>
        <w:gridCol w:w="5730"/>
      </w:tblGrid>
      <w:tr w:rsidR="004C5567" w:rsidRPr="004C5567" w:rsidTr="009C7396">
        <w:trPr>
          <w:jc w:val="center"/>
        </w:trPr>
        <w:tc>
          <w:tcPr>
            <w:tcW w:w="4035" w:type="dxa"/>
            <w:hideMark/>
          </w:tcPr>
          <w:p w:rsidR="004C5567" w:rsidRPr="004C5567" w:rsidRDefault="004C5567" w:rsidP="004C5567">
            <w:pPr>
              <w:overflowPunct w:val="0"/>
              <w:autoSpaceDE w:val="0"/>
              <w:spacing w:after="0" w:line="1" w:lineRule="atLeast"/>
              <w:ind w:left="2" w:hangingChars="1" w:hanging="2"/>
              <w:textDirection w:val="btLr"/>
              <w:textAlignment w:val="baseline"/>
              <w:outlineLvl w:val="0"/>
              <w:rPr>
                <w:rFonts w:ascii="Arial" w:eastAsia="Times New Roman" w:hAnsi="Arial" w:cs="Arial"/>
                <w:color w:val="000000"/>
                <w:position w:val="-1"/>
                <w:lang w:eastAsia="ar-SA"/>
              </w:rPr>
            </w:pPr>
            <w:r w:rsidRPr="004C5567">
              <w:rPr>
                <w:rFonts w:ascii="Arial" w:eastAsia="Times New Roman" w:hAnsi="Arial" w:cs="Arial"/>
                <w:color w:val="000000"/>
                <w:position w:val="-1"/>
                <w:u w:val="single"/>
                <w:lang w:eastAsia="ar-SA"/>
              </w:rPr>
              <w:t>Eccellenza e Promozione:</w:t>
            </w:r>
          </w:p>
        </w:tc>
        <w:tc>
          <w:tcPr>
            <w:tcW w:w="5730" w:type="dxa"/>
            <w:hideMark/>
          </w:tcPr>
          <w:p w:rsidR="004C5567" w:rsidRPr="004C5567" w:rsidRDefault="004C5567" w:rsidP="004C5567">
            <w:pPr>
              <w:overflowPunct w:val="0"/>
              <w:autoSpaceDE w:val="0"/>
              <w:spacing w:after="0"/>
              <w:ind w:left="2" w:hangingChars="1" w:hanging="2"/>
              <w:textDirection w:val="btLr"/>
              <w:textAlignment w:val="baseline"/>
              <w:outlineLvl w:val="0"/>
              <w:rPr>
                <w:rFonts w:ascii="Arial" w:eastAsia="Times New Roman" w:hAnsi="Arial" w:cs="Arial"/>
                <w:color w:val="000000"/>
                <w:position w:val="-1"/>
                <w:lang w:eastAsia="ar-SA"/>
              </w:rPr>
            </w:pPr>
            <w:r w:rsidRPr="004C5567">
              <w:rPr>
                <w:rFonts w:ascii="Arial" w:eastAsia="Times New Roman" w:hAnsi="Arial" w:cs="Arial"/>
                <w:color w:val="000000"/>
                <w:position w:val="-1"/>
                <w:lang w:eastAsia="ar-SA"/>
              </w:rPr>
              <w:t xml:space="preserve">1 calciatore nato dal 01.01.2000 in poi </w:t>
            </w:r>
          </w:p>
        </w:tc>
      </w:tr>
      <w:tr w:rsidR="004C5567" w:rsidRPr="004C5567" w:rsidTr="009C7396">
        <w:trPr>
          <w:jc w:val="center"/>
        </w:trPr>
        <w:tc>
          <w:tcPr>
            <w:tcW w:w="4035" w:type="dxa"/>
          </w:tcPr>
          <w:p w:rsidR="004C5567" w:rsidRPr="004C5567" w:rsidRDefault="004C5567" w:rsidP="004C5567">
            <w:pPr>
              <w:overflowPunct w:val="0"/>
              <w:autoSpaceDE w:val="0"/>
              <w:spacing w:after="0" w:line="1" w:lineRule="atLeast"/>
              <w:ind w:left="2" w:hangingChars="1" w:hanging="2"/>
              <w:textDirection w:val="btLr"/>
              <w:textAlignment w:val="baseline"/>
              <w:outlineLvl w:val="0"/>
              <w:rPr>
                <w:rFonts w:ascii="Arial" w:eastAsia="Times New Roman" w:hAnsi="Arial" w:cs="Arial"/>
                <w:color w:val="000000"/>
                <w:position w:val="-1"/>
                <w:lang w:eastAsia="ar-SA"/>
              </w:rPr>
            </w:pPr>
          </w:p>
        </w:tc>
        <w:tc>
          <w:tcPr>
            <w:tcW w:w="5730" w:type="dxa"/>
            <w:hideMark/>
          </w:tcPr>
          <w:p w:rsidR="004C5567" w:rsidRPr="004C5567" w:rsidRDefault="004C5567" w:rsidP="004C5567">
            <w:pPr>
              <w:overflowPunct w:val="0"/>
              <w:autoSpaceDE w:val="0"/>
              <w:spacing w:after="0"/>
              <w:ind w:left="2" w:hangingChars="1" w:hanging="2"/>
              <w:textDirection w:val="btLr"/>
              <w:textAlignment w:val="baseline"/>
              <w:outlineLvl w:val="0"/>
              <w:rPr>
                <w:rFonts w:ascii="Arial" w:eastAsia="Times New Roman" w:hAnsi="Arial" w:cs="Arial"/>
                <w:color w:val="000000"/>
                <w:position w:val="-1"/>
                <w:lang w:eastAsia="ar-SA"/>
              </w:rPr>
            </w:pPr>
            <w:r w:rsidRPr="004C5567">
              <w:rPr>
                <w:rFonts w:ascii="Arial" w:eastAsia="Times New Roman" w:hAnsi="Arial" w:cs="Arial"/>
                <w:color w:val="000000"/>
                <w:position w:val="-1"/>
                <w:lang w:eastAsia="ar-SA"/>
              </w:rPr>
              <w:t>1 calciatore nato dal 01.01.2001 in poi</w:t>
            </w:r>
          </w:p>
        </w:tc>
      </w:tr>
      <w:tr w:rsidR="004C5567" w:rsidRPr="004C5567" w:rsidTr="009C7396">
        <w:trPr>
          <w:jc w:val="center"/>
        </w:trPr>
        <w:tc>
          <w:tcPr>
            <w:tcW w:w="4035" w:type="dxa"/>
          </w:tcPr>
          <w:p w:rsidR="004C5567" w:rsidRPr="004C5567" w:rsidRDefault="004C5567" w:rsidP="004C5567">
            <w:pPr>
              <w:overflowPunct w:val="0"/>
              <w:autoSpaceDE w:val="0"/>
              <w:spacing w:after="0" w:line="1" w:lineRule="atLeast"/>
              <w:ind w:left="2" w:hangingChars="1" w:hanging="2"/>
              <w:textDirection w:val="btLr"/>
              <w:textAlignment w:val="baseline"/>
              <w:outlineLvl w:val="0"/>
              <w:rPr>
                <w:rFonts w:ascii="Arial" w:eastAsia="Times New Roman" w:hAnsi="Arial" w:cs="Arial"/>
                <w:color w:val="000000"/>
                <w:position w:val="-1"/>
                <w:lang w:eastAsia="ar-SA"/>
              </w:rPr>
            </w:pPr>
          </w:p>
        </w:tc>
        <w:tc>
          <w:tcPr>
            <w:tcW w:w="5730" w:type="dxa"/>
            <w:hideMark/>
          </w:tcPr>
          <w:p w:rsidR="004C5567" w:rsidRPr="004C5567" w:rsidRDefault="004C5567" w:rsidP="004C5567">
            <w:pPr>
              <w:overflowPunct w:val="0"/>
              <w:autoSpaceDE w:val="0"/>
              <w:spacing w:after="0"/>
              <w:ind w:left="2" w:hangingChars="1" w:hanging="2"/>
              <w:textDirection w:val="btLr"/>
              <w:textAlignment w:val="baseline"/>
              <w:outlineLvl w:val="0"/>
              <w:rPr>
                <w:rFonts w:ascii="Arial" w:eastAsia="Times New Roman" w:hAnsi="Arial" w:cs="Arial"/>
                <w:color w:val="000000"/>
                <w:position w:val="-1"/>
                <w:lang w:eastAsia="ar-SA"/>
              </w:rPr>
            </w:pPr>
            <w:r w:rsidRPr="004C5567">
              <w:rPr>
                <w:rFonts w:ascii="Arial" w:eastAsia="Times New Roman" w:hAnsi="Arial" w:cs="Arial"/>
                <w:color w:val="000000"/>
                <w:position w:val="-1"/>
                <w:lang w:eastAsia="ar-SA"/>
              </w:rPr>
              <w:t>1 calciatore nato dal 01.01.2002 in poi</w:t>
            </w:r>
          </w:p>
        </w:tc>
      </w:tr>
      <w:tr w:rsidR="004C5567" w:rsidRPr="004C5567" w:rsidTr="009C7396">
        <w:trPr>
          <w:jc w:val="center"/>
        </w:trPr>
        <w:tc>
          <w:tcPr>
            <w:tcW w:w="4035" w:type="dxa"/>
          </w:tcPr>
          <w:p w:rsidR="004C5567" w:rsidRPr="004C5567" w:rsidRDefault="004C5567" w:rsidP="004C5567">
            <w:pPr>
              <w:overflowPunct w:val="0"/>
              <w:autoSpaceDE w:val="0"/>
              <w:spacing w:after="0" w:line="1" w:lineRule="atLeast"/>
              <w:ind w:left="2" w:hangingChars="1" w:hanging="2"/>
              <w:textDirection w:val="btLr"/>
              <w:textAlignment w:val="baseline"/>
              <w:outlineLvl w:val="0"/>
              <w:rPr>
                <w:rFonts w:ascii="Arial" w:eastAsia="Times New Roman" w:hAnsi="Arial" w:cs="Arial"/>
                <w:color w:val="000000"/>
                <w:position w:val="-1"/>
                <w:lang w:eastAsia="ar-SA"/>
              </w:rPr>
            </w:pPr>
          </w:p>
        </w:tc>
        <w:tc>
          <w:tcPr>
            <w:tcW w:w="5730" w:type="dxa"/>
          </w:tcPr>
          <w:p w:rsidR="004C5567" w:rsidRPr="004C5567" w:rsidRDefault="004C5567" w:rsidP="004C5567">
            <w:pPr>
              <w:overflowPunct w:val="0"/>
              <w:autoSpaceDE w:val="0"/>
              <w:spacing w:after="0" w:line="1" w:lineRule="atLeast"/>
              <w:ind w:left="2" w:hangingChars="1" w:hanging="2"/>
              <w:textDirection w:val="btLr"/>
              <w:textAlignment w:val="baseline"/>
              <w:outlineLvl w:val="0"/>
              <w:rPr>
                <w:rFonts w:ascii="Arial" w:eastAsia="Times New Roman" w:hAnsi="Arial" w:cs="Arial"/>
                <w:color w:val="000000"/>
                <w:position w:val="-1"/>
                <w:lang w:eastAsia="ar-SA"/>
              </w:rPr>
            </w:pPr>
          </w:p>
        </w:tc>
      </w:tr>
      <w:tr w:rsidR="004C5567" w:rsidRPr="004C5567" w:rsidTr="009C7396">
        <w:trPr>
          <w:jc w:val="center"/>
        </w:trPr>
        <w:tc>
          <w:tcPr>
            <w:tcW w:w="4035" w:type="dxa"/>
            <w:hideMark/>
          </w:tcPr>
          <w:p w:rsidR="004C5567" w:rsidRPr="004C5567" w:rsidRDefault="004C5567" w:rsidP="004C5567">
            <w:pPr>
              <w:overflowPunct w:val="0"/>
              <w:autoSpaceDE w:val="0"/>
              <w:spacing w:after="0" w:line="1" w:lineRule="atLeast"/>
              <w:ind w:left="2" w:hangingChars="1" w:hanging="2"/>
              <w:textDirection w:val="btLr"/>
              <w:textAlignment w:val="baseline"/>
              <w:outlineLvl w:val="0"/>
              <w:rPr>
                <w:rFonts w:ascii="Arial" w:eastAsia="Times New Roman" w:hAnsi="Arial" w:cs="Arial"/>
                <w:color w:val="000000"/>
                <w:position w:val="-1"/>
                <w:lang w:eastAsia="ar-SA"/>
              </w:rPr>
            </w:pPr>
            <w:r w:rsidRPr="004C5567">
              <w:rPr>
                <w:rFonts w:ascii="Arial" w:eastAsia="Times New Roman" w:hAnsi="Arial" w:cs="Arial"/>
                <w:color w:val="000000"/>
                <w:position w:val="-1"/>
                <w:u w:val="single"/>
                <w:lang w:eastAsia="ar-SA"/>
              </w:rPr>
              <w:t>Prima Categoria</w:t>
            </w:r>
          </w:p>
        </w:tc>
        <w:tc>
          <w:tcPr>
            <w:tcW w:w="5730" w:type="dxa"/>
            <w:hideMark/>
          </w:tcPr>
          <w:p w:rsidR="004C5567" w:rsidRPr="004C5567" w:rsidRDefault="004C5567" w:rsidP="004C5567">
            <w:pPr>
              <w:overflowPunct w:val="0"/>
              <w:autoSpaceDE w:val="0"/>
              <w:spacing w:after="0" w:line="1" w:lineRule="atLeast"/>
              <w:ind w:left="2" w:hangingChars="1" w:hanging="2"/>
              <w:textDirection w:val="btLr"/>
              <w:textAlignment w:val="baseline"/>
              <w:outlineLvl w:val="0"/>
              <w:rPr>
                <w:rFonts w:ascii="Arial" w:eastAsia="Times New Roman" w:hAnsi="Arial" w:cs="Arial"/>
                <w:color w:val="000000"/>
                <w:position w:val="-1"/>
                <w:lang w:eastAsia="ar-SA"/>
              </w:rPr>
            </w:pPr>
            <w:r w:rsidRPr="004C5567">
              <w:rPr>
                <w:rFonts w:ascii="Arial" w:eastAsia="Times New Roman" w:hAnsi="Arial" w:cs="Arial"/>
                <w:color w:val="000000"/>
                <w:position w:val="-1"/>
                <w:lang w:eastAsia="ar-SA"/>
              </w:rPr>
              <w:t>1 calciatore nato dal 01.01.2000 in poi</w:t>
            </w:r>
          </w:p>
        </w:tc>
      </w:tr>
    </w:tbl>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position w:val="-1"/>
          <w:highlight w:val="green"/>
          <w:lang w:eastAsia="ar-SA"/>
        </w:rPr>
      </w:pPr>
    </w:p>
    <w:p w:rsid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position w:val="-1"/>
          <w:highlight w:val="green"/>
          <w:lang w:eastAsia="ar-SA"/>
        </w:rPr>
      </w:pPr>
    </w:p>
    <w:p w:rsidR="00C5621B" w:rsidRPr="004C5567" w:rsidRDefault="00C5621B"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position w:val="-1"/>
          <w:highlight w:val="green"/>
          <w:lang w:eastAsia="ar-SA"/>
        </w:rPr>
      </w:pPr>
    </w:p>
    <w:p w:rsidR="004C5567" w:rsidRPr="004C5567" w:rsidRDefault="004C5567" w:rsidP="004C5567">
      <w:pPr>
        <w:pBdr>
          <w:top w:val="single" w:sz="6" w:space="1" w:color="auto"/>
          <w:left w:val="single" w:sz="6" w:space="4" w:color="auto"/>
          <w:bottom w:val="single" w:sz="6" w:space="1" w:color="auto"/>
          <w:right w:val="single" w:sz="6" w:space="4" w:color="auto"/>
        </w:pBdr>
        <w:shd w:val="pct5" w:color="000000" w:fill="FFFFFF"/>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Times New Roman"/>
          <w:b/>
          <w:position w:val="-1"/>
          <w:sz w:val="24"/>
          <w:szCs w:val="24"/>
          <w:lang w:eastAsia="ar-SA"/>
        </w:rPr>
        <w:t xml:space="preserve">CAMPIONATO REGIONALE JUNIORES  </w:t>
      </w:r>
    </w:p>
    <w:p w:rsidR="004C5567" w:rsidRPr="004C5567" w:rsidRDefault="004C5567" w:rsidP="004C5567">
      <w:pPr>
        <w:pBdr>
          <w:top w:val="single" w:sz="6" w:space="1" w:color="auto"/>
          <w:left w:val="single" w:sz="6" w:space="4" w:color="auto"/>
          <w:bottom w:val="single" w:sz="6" w:space="1" w:color="auto"/>
          <w:right w:val="single" w:sz="6" w:space="4" w:color="auto"/>
        </w:pBdr>
        <w:shd w:val="pct5" w:color="000000" w:fill="FFFFFF"/>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Arial"/>
          <w:b/>
          <w:color w:val="000000"/>
          <w:position w:val="-1"/>
          <w:sz w:val="24"/>
          <w:szCs w:val="24"/>
          <w:lang w:eastAsia="ar-SA"/>
        </w:rPr>
        <w:t>STAGIONE SPORTIVA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iCs/>
          <w:position w:val="-1"/>
          <w:lang w:eastAsia="ar-SA"/>
        </w:rPr>
      </w:pP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color w:val="000000"/>
          <w:position w:val="-1"/>
          <w:lang w:eastAsia="ar-SA"/>
        </w:rPr>
      </w:pPr>
      <w:r w:rsidRPr="004C5567">
        <w:rPr>
          <w:rFonts w:ascii="Arial" w:eastAsia="Times New Roman" w:hAnsi="Arial" w:cs="Arial"/>
          <w:color w:val="000000"/>
          <w:position w:val="-1"/>
          <w:lang w:eastAsia="ar-SA"/>
        </w:rPr>
        <w:t>Visto il limite di età del campionato, stabilito nei calciatori nati dal 01.01.2003 in poi e che, comunque, abbiano compiuto il 15° anno di età, e le indicazioni riguardanti l’impiego dei calciatori “fuori quota” di cui al Comunicato Ufficiale n. 298 della L.N.D. Stagione Sportiva 2021/2022, il Consiglio Direttivo del Comitato Regionale Liguria ha determinato quanto segue:</w:t>
      </w: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Gironi di “Eccellenza”</w:t>
      </w: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Sarà </w:t>
      </w:r>
      <w:r w:rsidRPr="004C5567">
        <w:rPr>
          <w:rFonts w:ascii="Arial" w:eastAsia="Arial" w:hAnsi="Arial" w:cs="Arial"/>
          <w:color w:val="000000"/>
          <w:lang w:eastAsia="it-IT"/>
        </w:rPr>
        <w:t>consentito impiegare fino ad un massimo di 6 (sei) calciatori “fuori quota”, nati dal 1° Gennaio 2002 in poi</w:t>
      </w:r>
      <w:r w:rsidRPr="004C5567">
        <w:rPr>
          <w:rFonts w:ascii="Arial" w:eastAsia="Times New Roman" w:hAnsi="Arial" w:cs="Arial"/>
          <w:position w:val="-1"/>
          <w:lang w:eastAsia="ar-SA"/>
        </w:rPr>
        <w:t>.</w:t>
      </w: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Gironi di “2° Livello”</w:t>
      </w:r>
    </w:p>
    <w:p w:rsidR="004C5567" w:rsidRPr="004C5567" w:rsidRDefault="004C5567" w:rsidP="004C5567">
      <w:pPr>
        <w:overflowPunct w:val="0"/>
        <w:autoSpaceDE w:val="0"/>
        <w:spacing w:after="0" w:line="1" w:lineRule="atLeast"/>
        <w:ind w:left="2"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Sarà </w:t>
      </w:r>
      <w:r w:rsidRPr="004C5567">
        <w:rPr>
          <w:rFonts w:ascii="Arial" w:eastAsia="Arial" w:hAnsi="Arial" w:cs="Arial"/>
          <w:color w:val="000000"/>
          <w:lang w:eastAsia="it-IT"/>
        </w:rPr>
        <w:t>consentito impiegare fino a un massimo di 8 (otto) calciatori “fuori quota”, di cui massimo 6 (sei) nati dal 1° Gennaio 2002 in poi e massimo 2 (due) nati dal 1° Gennaio 2001 in poi</w:t>
      </w:r>
      <w:r w:rsidRPr="004C5567">
        <w:rPr>
          <w:rFonts w:ascii="Arial" w:eastAsia="Times New Roman" w:hAnsi="Arial" w:cs="Arial"/>
          <w:position w:val="-1"/>
          <w:lang w:eastAsia="ar-SA"/>
        </w:rPr>
        <w:t>.</w:t>
      </w:r>
    </w:p>
    <w:p w:rsidR="004C5567" w:rsidRDefault="004C5567" w:rsidP="004C5567">
      <w:pPr>
        <w:overflowPunct w:val="0"/>
        <w:autoSpaceDE w:val="0"/>
        <w:spacing w:after="0" w:line="240" w:lineRule="auto"/>
        <w:ind w:left="2" w:hangingChars="1" w:hanging="2"/>
        <w:jc w:val="both"/>
        <w:textDirection w:val="btLr"/>
        <w:textAlignment w:val="baseline"/>
        <w:outlineLvl w:val="0"/>
        <w:rPr>
          <w:rFonts w:ascii="Arial" w:eastAsia="Arial" w:hAnsi="Arial" w:cs="Arial"/>
          <w:color w:val="000000"/>
          <w:position w:val="-1"/>
          <w:lang w:eastAsia="ar-SA"/>
        </w:rPr>
      </w:pPr>
    </w:p>
    <w:p w:rsidR="00C5621B" w:rsidRDefault="00C5621B" w:rsidP="004C5567">
      <w:pPr>
        <w:overflowPunct w:val="0"/>
        <w:autoSpaceDE w:val="0"/>
        <w:spacing w:after="0" w:line="240" w:lineRule="auto"/>
        <w:ind w:left="2" w:hangingChars="1" w:hanging="2"/>
        <w:jc w:val="both"/>
        <w:textDirection w:val="btLr"/>
        <w:textAlignment w:val="baseline"/>
        <w:outlineLvl w:val="0"/>
        <w:rPr>
          <w:rFonts w:ascii="Arial" w:eastAsia="Arial" w:hAnsi="Arial" w:cs="Arial"/>
          <w:color w:val="000000"/>
          <w:position w:val="-1"/>
          <w:lang w:eastAsia="ar-SA"/>
        </w:rPr>
      </w:pPr>
    </w:p>
    <w:p w:rsidR="00C5621B" w:rsidRDefault="00C5621B" w:rsidP="004C5567">
      <w:pPr>
        <w:overflowPunct w:val="0"/>
        <w:autoSpaceDE w:val="0"/>
        <w:spacing w:after="0" w:line="240" w:lineRule="auto"/>
        <w:ind w:left="2" w:hangingChars="1" w:hanging="2"/>
        <w:jc w:val="both"/>
        <w:textDirection w:val="btLr"/>
        <w:textAlignment w:val="baseline"/>
        <w:outlineLvl w:val="0"/>
        <w:rPr>
          <w:rFonts w:ascii="Arial" w:eastAsia="Arial" w:hAnsi="Arial" w:cs="Arial"/>
          <w:color w:val="000000"/>
          <w:position w:val="-1"/>
          <w:lang w:eastAsia="ar-SA"/>
        </w:rPr>
      </w:pPr>
    </w:p>
    <w:p w:rsidR="00C5621B" w:rsidRDefault="00C5621B" w:rsidP="004C5567">
      <w:pPr>
        <w:overflowPunct w:val="0"/>
        <w:autoSpaceDE w:val="0"/>
        <w:spacing w:after="0" w:line="240" w:lineRule="auto"/>
        <w:ind w:left="2" w:hangingChars="1" w:hanging="2"/>
        <w:jc w:val="both"/>
        <w:textDirection w:val="btLr"/>
        <w:textAlignment w:val="baseline"/>
        <w:outlineLvl w:val="0"/>
        <w:rPr>
          <w:rFonts w:ascii="Arial" w:eastAsia="Arial" w:hAnsi="Arial" w:cs="Arial"/>
          <w:color w:val="000000"/>
          <w:position w:val="-1"/>
          <w:lang w:eastAsia="ar-SA"/>
        </w:rPr>
      </w:pPr>
    </w:p>
    <w:p w:rsidR="00C5621B" w:rsidRDefault="00C5621B" w:rsidP="004C5567">
      <w:pPr>
        <w:overflowPunct w:val="0"/>
        <w:autoSpaceDE w:val="0"/>
        <w:spacing w:after="0" w:line="240" w:lineRule="auto"/>
        <w:ind w:left="2" w:hangingChars="1" w:hanging="2"/>
        <w:jc w:val="both"/>
        <w:textDirection w:val="btLr"/>
        <w:textAlignment w:val="baseline"/>
        <w:outlineLvl w:val="0"/>
        <w:rPr>
          <w:rFonts w:ascii="Arial" w:eastAsia="Arial" w:hAnsi="Arial" w:cs="Arial"/>
          <w:color w:val="000000"/>
          <w:position w:val="-1"/>
          <w:lang w:eastAsia="ar-SA"/>
        </w:rPr>
      </w:pPr>
    </w:p>
    <w:p w:rsidR="00C5621B" w:rsidRDefault="00C5621B" w:rsidP="004C5567">
      <w:pPr>
        <w:overflowPunct w:val="0"/>
        <w:autoSpaceDE w:val="0"/>
        <w:spacing w:after="0" w:line="240" w:lineRule="auto"/>
        <w:ind w:left="2" w:hangingChars="1" w:hanging="2"/>
        <w:jc w:val="both"/>
        <w:textDirection w:val="btLr"/>
        <w:textAlignment w:val="baseline"/>
        <w:outlineLvl w:val="0"/>
        <w:rPr>
          <w:rFonts w:ascii="Arial" w:eastAsia="Arial" w:hAnsi="Arial" w:cs="Arial"/>
          <w:color w:val="000000"/>
          <w:position w:val="-1"/>
          <w:lang w:eastAsia="ar-SA"/>
        </w:rPr>
      </w:pPr>
    </w:p>
    <w:p w:rsidR="00C5621B" w:rsidRPr="004C5567" w:rsidRDefault="00C5621B" w:rsidP="004C5567">
      <w:pPr>
        <w:overflowPunct w:val="0"/>
        <w:autoSpaceDE w:val="0"/>
        <w:spacing w:after="0" w:line="240" w:lineRule="auto"/>
        <w:ind w:left="2" w:hangingChars="1" w:hanging="2"/>
        <w:jc w:val="both"/>
        <w:textDirection w:val="btLr"/>
        <w:textAlignment w:val="baseline"/>
        <w:outlineLvl w:val="0"/>
        <w:rPr>
          <w:rFonts w:ascii="Arial" w:eastAsia="Arial" w:hAnsi="Arial" w:cs="Arial"/>
          <w:color w:val="000000"/>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4C5567">
        <w:rPr>
          <w:rFonts w:ascii="Arial" w:eastAsia="Times New Roman" w:hAnsi="Arial" w:cs="Times New Roman"/>
          <w:b/>
          <w:position w:val="-1"/>
          <w:sz w:val="24"/>
          <w:szCs w:val="20"/>
          <w:lang w:eastAsia="ar-SA"/>
        </w:rPr>
        <w:lastRenderedPageBreak/>
        <w:t>FORMAT CAMPIONATI – INIZIO ATTIVITA’</w:t>
      </w: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4C5567">
        <w:rPr>
          <w:rFonts w:ascii="Arial" w:eastAsia="Times New Roman" w:hAnsi="Arial" w:cs="Times New Roman"/>
          <w:b/>
          <w:position w:val="-1"/>
          <w:sz w:val="24"/>
          <w:szCs w:val="20"/>
          <w:lang w:eastAsia="ar-SA"/>
        </w:rPr>
        <w:t>STAGIONE SPORTIVA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In relazione ai Campionati della Stagione Sportiva 2021/2022 si comunica che il Consiglio Direttivo del </w:t>
      </w:r>
      <w:proofErr w:type="spellStart"/>
      <w:r w:rsidRPr="004C5567">
        <w:rPr>
          <w:rFonts w:ascii="Arial" w:eastAsia="Times New Roman" w:hAnsi="Arial" w:cs="Arial"/>
          <w:position w:val="-1"/>
          <w:lang w:eastAsia="ar-SA"/>
        </w:rPr>
        <w:t>C.R.Liguria</w:t>
      </w:r>
      <w:proofErr w:type="spellEnd"/>
      <w:r w:rsidRPr="004C5567">
        <w:rPr>
          <w:rFonts w:ascii="Arial" w:eastAsia="Times New Roman" w:hAnsi="Arial" w:cs="Arial"/>
          <w:position w:val="-1"/>
          <w:lang w:eastAsia="ar-SA"/>
        </w:rPr>
        <w:t>, nella sua riunione del 28 giugno 2021, ha determinato che gli organici dei rispettivi campionati di competenza, fatto salvo il diritto delle Società di cui al C.U. 79 del 30.06.2021, saranno definiti al momento della chiusura delle rispettive iscrizioni.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Per quanto attiene all’inizio dell’attività ufficiale della stagione sportiva 2021/2022, sono state definite le seguenti date di inizio dei Campionati e Coppe che, ad ogni modo, andranno confermate alla chiusura delle iscrizioni una volta definiti gli organici delle manifestazioni: </w:t>
      </w:r>
    </w:p>
    <w:p w:rsidR="004C5567" w:rsidRPr="004C5567" w:rsidRDefault="004C5567" w:rsidP="004C5567">
      <w:pPr>
        <w:numPr>
          <w:ilvl w:val="0"/>
          <w:numId w:val="46"/>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Domenica 29 agosto: Coppa Italia di Eccellenza e Promozione;</w:t>
      </w:r>
    </w:p>
    <w:p w:rsidR="004C5567" w:rsidRPr="004C5567" w:rsidRDefault="004C5567" w:rsidP="004C5567">
      <w:pPr>
        <w:numPr>
          <w:ilvl w:val="0"/>
          <w:numId w:val="46"/>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Sabato 04/Domenica 05 settembre: Coppa Liguria 1° Categoria;</w:t>
      </w:r>
    </w:p>
    <w:p w:rsidR="004C5567" w:rsidRPr="004C5567" w:rsidRDefault="004C5567" w:rsidP="004C5567">
      <w:pPr>
        <w:numPr>
          <w:ilvl w:val="0"/>
          <w:numId w:val="46"/>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Domenica 12 settembre/19 settembre: Campionato di Eccellenza e Promozione;</w:t>
      </w:r>
    </w:p>
    <w:p w:rsidR="004C5567" w:rsidRPr="004C5567" w:rsidRDefault="004C5567" w:rsidP="004C5567">
      <w:pPr>
        <w:numPr>
          <w:ilvl w:val="0"/>
          <w:numId w:val="46"/>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Sabato 18/Domenica 19 settembre: Campionato di 1° Categoria e Juniores Regionale di “Eccellenza”.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keepNext/>
        <w:numPr>
          <w:ilvl w:val="1"/>
          <w:numId w:val="8"/>
        </w:numPr>
        <w:pBdr>
          <w:top w:val="nil"/>
          <w:left w:val="nil"/>
          <w:bottom w:val="nil"/>
          <w:right w:val="nil"/>
          <w:between w:val="nil"/>
        </w:pBdr>
        <w:overflowPunct w:val="0"/>
        <w:autoSpaceDE w:val="0"/>
        <w:spacing w:after="0" w:line="240" w:lineRule="auto"/>
        <w:ind w:leftChars="-1" w:left="1" w:hangingChars="1" w:hanging="3"/>
        <w:textDirection w:val="btLr"/>
        <w:textAlignment w:val="baseline"/>
        <w:outlineLvl w:val="0"/>
        <w:rPr>
          <w:rFonts w:ascii="Arial" w:eastAsia="Times New Roman" w:hAnsi="Arial" w:cs="Arial"/>
          <w:b/>
          <w:color w:val="000000"/>
          <w:position w:val="-1"/>
          <w:sz w:val="34"/>
          <w:szCs w:val="34"/>
          <w:lang w:eastAsia="ar-SA"/>
        </w:rPr>
      </w:pPr>
      <w:r w:rsidRPr="004C5567">
        <w:rPr>
          <w:rFonts w:ascii="Arial" w:eastAsia="Arial" w:hAnsi="Arial" w:cs="Arial"/>
          <w:b/>
          <w:color w:val="000000"/>
          <w:position w:val="-1"/>
          <w:sz w:val="34"/>
          <w:szCs w:val="34"/>
          <w:lang w:eastAsia="ar-SA"/>
        </w:rPr>
        <w:t>Segreteria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C5567" w:rsidRPr="004C5567" w:rsidTr="009C7396">
        <w:tc>
          <w:tcPr>
            <w:tcW w:w="9854" w:type="dxa"/>
            <w:tcBorders>
              <w:top w:val="single" w:sz="4" w:space="0" w:color="auto"/>
              <w:left w:val="single" w:sz="4" w:space="0" w:color="auto"/>
              <w:bottom w:val="single" w:sz="4" w:space="0" w:color="auto"/>
              <w:right w:val="single" w:sz="4" w:space="0" w:color="auto"/>
            </w:tcBorders>
          </w:tcPr>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rPr>
            </w:pPr>
            <w:r w:rsidRPr="004C5567">
              <w:rPr>
                <w:rFonts w:ascii="Arial" w:eastAsia="Times New Roman" w:hAnsi="Arial" w:cs="Arial"/>
                <w:b/>
                <w:position w:val="-1"/>
                <w:sz w:val="24"/>
                <w:szCs w:val="24"/>
              </w:rPr>
              <w:t>ISCRIZIONI AI CAMPIONATI</w:t>
            </w: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rPr>
            </w:pPr>
            <w:r w:rsidRPr="004C5567">
              <w:rPr>
                <w:rFonts w:ascii="Arial" w:eastAsia="Times New Roman" w:hAnsi="Arial" w:cs="Arial"/>
                <w:b/>
                <w:position w:val="-1"/>
                <w:sz w:val="24"/>
                <w:szCs w:val="24"/>
              </w:rPr>
              <w:t>STAGIONE SPORTIVA 2021/2022</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iCs/>
          <w:position w:val="-1"/>
          <w:lang w:eastAsia="ar-SA"/>
        </w:rPr>
      </w:pPr>
      <w:r w:rsidRPr="004C5567">
        <w:rPr>
          <w:rFonts w:ascii="Arial" w:eastAsia="Times New Roman" w:hAnsi="Arial" w:cs="Arial"/>
          <w:iCs/>
          <w:position w:val="-1"/>
          <w:lang w:eastAsia="ar-SA"/>
        </w:rPr>
        <w:t xml:space="preserve">Si comunica che, per la stagione sportiva 2021/2022, la data di inizio delle iscrizioni è stata fissata in </w:t>
      </w:r>
      <w:r w:rsidRPr="004C5567">
        <w:rPr>
          <w:rFonts w:ascii="Arial" w:eastAsia="Times New Roman" w:hAnsi="Arial" w:cs="Arial"/>
          <w:b/>
          <w:iCs/>
          <w:position w:val="-1"/>
          <w:u w:val="single"/>
          <w:lang w:eastAsia="ar-SA"/>
        </w:rPr>
        <w:t>martedì 06 luglio 2021</w:t>
      </w:r>
      <w:r w:rsidRPr="004C5567">
        <w:rPr>
          <w:rFonts w:ascii="Arial" w:eastAsia="Times New Roman" w:hAnsi="Arial" w:cs="Arial"/>
          <w:iCs/>
          <w:position w:val="-1"/>
          <w:lang w:eastAsia="ar-SA"/>
        </w:rPr>
        <w:t>.</w:t>
      </w: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iCs/>
          <w:position w:val="-1"/>
          <w:lang w:eastAsia="ar-SA"/>
        </w:rPr>
      </w:pP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u w:val="single"/>
          <w:lang w:eastAsia="ar-SA"/>
        </w:rPr>
      </w:pPr>
      <w:r w:rsidRPr="004C5567">
        <w:rPr>
          <w:rFonts w:ascii="Arial" w:eastAsia="Times New Roman" w:hAnsi="Arial" w:cs="Arial"/>
          <w:iCs/>
          <w:position w:val="-1"/>
          <w:lang w:eastAsia="ar-SA"/>
        </w:rPr>
        <w:t xml:space="preserve">A seguire si riporta il prospetto con le scadenze delle diverse categorie </w:t>
      </w:r>
      <w:r w:rsidRPr="004C5567">
        <w:rPr>
          <w:rFonts w:ascii="Arial" w:eastAsia="Times New Roman" w:hAnsi="Arial" w:cs="Arial"/>
          <w:bCs/>
          <w:iCs/>
          <w:position w:val="-1"/>
          <w:lang w:eastAsia="ar-SA"/>
        </w:rPr>
        <w:t xml:space="preserve">precisando che </w:t>
      </w:r>
      <w:r w:rsidRPr="004C5567">
        <w:rPr>
          <w:rFonts w:ascii="Arial" w:eastAsia="Times New Roman" w:hAnsi="Arial" w:cs="Arial"/>
          <w:bCs/>
          <w:iCs/>
          <w:position w:val="-1"/>
          <w:u w:val="single"/>
          <w:lang w:eastAsia="ar-SA"/>
        </w:rPr>
        <w:t>entro i termini indicati le Società dovranno completare:</w:t>
      </w: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i/>
          <w:iCs/>
          <w:position w:val="-1"/>
          <w:highlight w:val="yellow"/>
          <w:lang w:eastAsia="ar-SA"/>
        </w:rPr>
      </w:pPr>
    </w:p>
    <w:p w:rsidR="004C5567" w:rsidRPr="004C5567" w:rsidRDefault="004C5567" w:rsidP="004C5567">
      <w:pPr>
        <w:widowControl w:val="0"/>
        <w:numPr>
          <w:ilvl w:val="0"/>
          <w:numId w:val="44"/>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bCs/>
          <w:iCs/>
          <w:position w:val="-1"/>
          <w:lang w:eastAsia="ar-SA"/>
        </w:rPr>
      </w:pPr>
      <w:r w:rsidRPr="004C5567">
        <w:rPr>
          <w:rFonts w:ascii="Arial" w:eastAsia="Times New Roman" w:hAnsi="Arial" w:cs="Arial"/>
          <w:b/>
          <w:bCs/>
          <w:i/>
          <w:iCs/>
          <w:position w:val="-1"/>
          <w:lang w:eastAsia="ar-SA"/>
        </w:rPr>
        <w:t>la procedura di iscrizione on line;</w:t>
      </w:r>
    </w:p>
    <w:p w:rsidR="004C5567" w:rsidRPr="004C5567" w:rsidRDefault="004C5567" w:rsidP="004C5567">
      <w:pPr>
        <w:widowControl w:val="0"/>
        <w:numPr>
          <w:ilvl w:val="0"/>
          <w:numId w:val="44"/>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bCs/>
          <w:iCs/>
          <w:position w:val="-1"/>
          <w:lang w:eastAsia="ar-SA"/>
        </w:rPr>
      </w:pPr>
      <w:r w:rsidRPr="004C5567">
        <w:rPr>
          <w:rFonts w:ascii="Arial" w:eastAsia="Times New Roman" w:hAnsi="Arial" w:cs="Arial"/>
          <w:b/>
          <w:bCs/>
          <w:i/>
          <w:iCs/>
          <w:position w:val="-1"/>
          <w:lang w:eastAsia="ar-SA"/>
        </w:rPr>
        <w:t>inviare telematicamente la documentazione con firma elettronica;</w:t>
      </w:r>
    </w:p>
    <w:p w:rsidR="004C5567" w:rsidRPr="004C5567" w:rsidRDefault="004C5567" w:rsidP="004C5567">
      <w:pPr>
        <w:widowControl w:val="0"/>
        <w:numPr>
          <w:ilvl w:val="0"/>
          <w:numId w:val="44"/>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b/>
          <w:bCs/>
          <w:i/>
          <w:iCs/>
          <w:position w:val="-1"/>
          <w:lang w:eastAsia="ar-SA"/>
        </w:rPr>
      </w:pPr>
      <w:r w:rsidRPr="004C5567">
        <w:rPr>
          <w:rFonts w:ascii="Arial" w:eastAsia="Times New Roman" w:hAnsi="Arial" w:cs="Arial"/>
          <w:b/>
          <w:bCs/>
          <w:i/>
          <w:iCs/>
          <w:position w:val="-1"/>
          <w:lang w:eastAsia="ar-SA"/>
        </w:rPr>
        <w:t>provvedere al pagamento di quanto dovuto.</w:t>
      </w: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lang w:eastAsia="ar-SA"/>
        </w:rPr>
      </w:pP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lang w:eastAsia="ar-SA"/>
        </w:rPr>
      </w:pPr>
      <w:r w:rsidRPr="004C5567">
        <w:rPr>
          <w:rFonts w:ascii="Arial" w:eastAsia="Times New Roman" w:hAnsi="Arial" w:cs="Arial"/>
          <w:bCs/>
          <w:iCs/>
          <w:position w:val="-1"/>
          <w:lang w:eastAsia="ar-SA"/>
        </w:rPr>
        <w:t>Si ricorda che la procedura on line è da completarsi entro le ore 19.00 delle date sotto indicate:</w:t>
      </w: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lang w:eastAsia="ar-SA"/>
        </w:rPr>
      </w:pPr>
    </w:p>
    <w:tbl>
      <w:tblPr>
        <w:tblW w:w="0" w:type="auto"/>
        <w:jc w:val="center"/>
        <w:tblLook w:val="04A0" w:firstRow="1" w:lastRow="0" w:firstColumn="1" w:lastColumn="0" w:noHBand="0" w:noVBand="1"/>
      </w:tblPr>
      <w:tblGrid>
        <w:gridCol w:w="5778"/>
        <w:gridCol w:w="4000"/>
      </w:tblGrid>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CAMPIONATO</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DATA DI CHIUSURA</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Eccellenza maschile e Coppa Italia (*)</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12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Promozione e Coppa Italia Promozione (*)</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12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Prima Categoria e Coppa Liguria 1° Categoria (*)</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Venerdì 16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Juniores Regionale – Gironi di “Eccellenza” (*)</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Venerdì 16 luglio 2021</w:t>
            </w:r>
          </w:p>
        </w:tc>
      </w:tr>
    </w:tbl>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0" w:type="auto"/>
        <w:jc w:val="center"/>
        <w:tblLook w:val="04A0" w:firstRow="1" w:lastRow="0" w:firstColumn="1" w:lastColumn="0" w:noHBand="0" w:noVBand="1"/>
      </w:tblPr>
      <w:tblGrid>
        <w:gridCol w:w="5778"/>
        <w:gridCol w:w="4000"/>
      </w:tblGrid>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Eccellenza Femminile e Coppa Italia (*)</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Venerdì 23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Serie “C” Calcio a Cinque maschile e Coppa Italia (*)</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Venerdì 23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18 maschile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Venerdì 23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17 maschile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Venerdì 23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16 maschile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Venerdì 23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15 maschile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Venerdì 23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14 maschile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Venerdì 23 luglio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Seconda Categoria e Coppa Liguria 2° Categoria (*)</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30 agosto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Terza Categoria e Coppa Liguria 3° Categoria (*)</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30 agosto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Juniores Regionale – Gironi di “2° Livello”</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30 agosto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Serie “C” Calcio a Cinque femminile e Coppa Italia (*)</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13 settembre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Serie “D” Calcio a Cinque maschile e Coppa Italia</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13 settembre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19 femminile e Coppa Liguria</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13 settembre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17 femminile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13 settembre 2021 (**)</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15 femminile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13 settembre 2021 (**)</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19 Calcio a Cinque maschile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13 settembre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17 Calcio a Cinque maschile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13 settembre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Campionato Under 15 Calcio a Cinque maschile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Lunedì 13 settembre 2021</w:t>
            </w: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p>
        </w:tc>
      </w:tr>
      <w:tr w:rsidR="004C5567" w:rsidRPr="004C5567" w:rsidTr="009C7396">
        <w:trPr>
          <w:jc w:val="center"/>
        </w:trPr>
        <w:tc>
          <w:tcPr>
            <w:tcW w:w="5778" w:type="dxa"/>
          </w:tcPr>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Attività di Base</w:t>
            </w:r>
          </w:p>
        </w:tc>
        <w:tc>
          <w:tcPr>
            <w:tcW w:w="4000" w:type="dxa"/>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Demandata alle Delegazioni Provinciali e Distrettuale</w:t>
            </w:r>
          </w:p>
        </w:tc>
      </w:tr>
    </w:tbl>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lang w:eastAsia="ar-SA"/>
        </w:rPr>
      </w:pP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lang w:eastAsia="ar-SA"/>
        </w:rPr>
      </w:pPr>
      <w:r w:rsidRPr="004C5567">
        <w:rPr>
          <w:rFonts w:ascii="Arial" w:eastAsia="Times New Roman" w:hAnsi="Arial" w:cs="Arial"/>
          <w:bCs/>
          <w:iCs/>
          <w:position w:val="-1"/>
          <w:lang w:eastAsia="ar-SA"/>
        </w:rPr>
        <w:t>(*) le Società aventi diritto di cui al Comunicato Ufficiale n. 79 del 30.06.2021 troveranno le relative iscrizioni già predisposte nelle rispettive Aree Società.</w:t>
      </w: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lang w:eastAsia="ar-SA"/>
        </w:rPr>
      </w:pP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lang w:eastAsia="ar-SA"/>
        </w:rPr>
      </w:pPr>
      <w:r w:rsidRPr="004C5567">
        <w:rPr>
          <w:rFonts w:ascii="Arial" w:eastAsia="Times New Roman" w:hAnsi="Arial" w:cs="Arial"/>
          <w:bCs/>
          <w:iCs/>
          <w:position w:val="-1"/>
          <w:lang w:eastAsia="ar-SA"/>
        </w:rPr>
        <w:t>(**) fatta salva diversa comunicazione in merito da parte del Settore Giovanile e Scolastico della F.I.G.C.</w:t>
      </w:r>
    </w:p>
    <w:p w:rsidR="004C5567" w:rsidRPr="004C5567" w:rsidRDefault="004C5567" w:rsidP="004C5567">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C5567" w:rsidRPr="004C5567" w:rsidTr="009C7396">
        <w:tc>
          <w:tcPr>
            <w:tcW w:w="9854" w:type="dxa"/>
            <w:tcBorders>
              <w:top w:val="single" w:sz="4" w:space="0" w:color="auto"/>
              <w:left w:val="single" w:sz="4" w:space="0" w:color="auto"/>
              <w:bottom w:val="single" w:sz="4" w:space="0" w:color="auto"/>
              <w:right w:val="single" w:sz="4" w:space="0" w:color="auto"/>
            </w:tcBorders>
          </w:tcPr>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rPr>
            </w:pPr>
            <w:r w:rsidRPr="004C5567">
              <w:rPr>
                <w:rFonts w:ascii="Arial" w:eastAsia="Times New Roman" w:hAnsi="Arial" w:cs="Arial"/>
                <w:b/>
                <w:position w:val="-1"/>
                <w:sz w:val="24"/>
                <w:szCs w:val="24"/>
              </w:rPr>
              <w:t>ISCRIZIONI AI CAMPIONATI</w:t>
            </w: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rPr>
            </w:pPr>
            <w:r w:rsidRPr="004C5567">
              <w:rPr>
                <w:rFonts w:ascii="Arial" w:eastAsia="Times New Roman" w:hAnsi="Arial" w:cs="Arial"/>
                <w:b/>
                <w:position w:val="-1"/>
                <w:sz w:val="24"/>
                <w:szCs w:val="24"/>
              </w:rPr>
              <w:t>STAGIONE SPORTIVA 2020/2021</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Si comunicano le disposizioni valide in materia di iscrizioni ai campionati, ricordando che è obbligatoria l’iscrizione per i Campionati regionali e provinciali di ogni categoria e disciplina sportiva tramite il sistema informatico on-line:</w:t>
      </w:r>
    </w:p>
    <w:p w:rsidR="004C5567" w:rsidRPr="004C5567" w:rsidRDefault="004C5567" w:rsidP="004C5567">
      <w:pPr>
        <w:numPr>
          <w:ilvl w:val="0"/>
          <w:numId w:val="37"/>
        </w:numPr>
        <w:overflowPunct w:val="0"/>
        <w:autoSpaceDE w:val="0"/>
        <w:autoSpaceDN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Le iscrizioni on-line dovranno essere effettuate dal sito </w:t>
      </w:r>
      <w:hyperlink r:id="rId12" w:history="1">
        <w:r w:rsidRPr="004C5567">
          <w:rPr>
            <w:rFonts w:ascii="Arial" w:eastAsia="Times New Roman" w:hAnsi="Arial" w:cs="Arial"/>
            <w:color w:val="0000FF"/>
            <w:position w:val="-1"/>
            <w:u w:val="single"/>
            <w:lang w:eastAsia="ar-SA"/>
          </w:rPr>
          <w:t>www.lnd.it</w:t>
        </w:r>
      </w:hyperlink>
      <w:r w:rsidRPr="004C5567">
        <w:rPr>
          <w:rFonts w:ascii="Arial" w:eastAsia="Times New Roman" w:hAnsi="Arial" w:cs="Arial"/>
          <w:position w:val="-1"/>
          <w:lang w:eastAsia="ar-SA"/>
        </w:rPr>
        <w:t xml:space="preserve"> (Area Società), attraverso la pagina web di ogni Società dove sono predisposti appositi programmi in merito.</w:t>
      </w:r>
    </w:p>
    <w:p w:rsidR="004C5567" w:rsidRPr="004C5567" w:rsidRDefault="004C5567" w:rsidP="004C5567">
      <w:pPr>
        <w:numPr>
          <w:ilvl w:val="0"/>
          <w:numId w:val="37"/>
        </w:numPr>
        <w:overflowPunct w:val="0"/>
        <w:autoSpaceDE w:val="0"/>
        <w:autoSpaceDN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La guida operativa per l’utilizzo è consultabile nell’Area Società in formato .pdf;</w:t>
      </w:r>
    </w:p>
    <w:p w:rsidR="004C5567" w:rsidRPr="004C5567" w:rsidRDefault="004C5567" w:rsidP="004C5567">
      <w:pPr>
        <w:numPr>
          <w:ilvl w:val="0"/>
          <w:numId w:val="37"/>
        </w:numPr>
        <w:overflowPunct w:val="0"/>
        <w:autoSpaceDE w:val="0"/>
        <w:autoSpaceDN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Cs/>
          <w:iCs/>
          <w:position w:val="-1"/>
          <w:lang w:eastAsia="ar-SA"/>
        </w:rPr>
        <w:t xml:space="preserve">Entro i termini sopra indicati le Società dovranno: </w:t>
      </w:r>
    </w:p>
    <w:p w:rsidR="004C5567" w:rsidRPr="004C5567" w:rsidRDefault="004C5567" w:rsidP="004C5567">
      <w:pPr>
        <w:numPr>
          <w:ilvl w:val="0"/>
          <w:numId w:val="45"/>
        </w:numPr>
        <w:overflowPunct w:val="0"/>
        <w:autoSpaceDE w:val="0"/>
        <w:autoSpaceDN w:val="0"/>
        <w:spacing w:after="0" w:line="240" w:lineRule="auto"/>
        <w:ind w:leftChars="-1" w:left="0" w:hangingChars="1" w:hanging="2"/>
        <w:jc w:val="both"/>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bCs/>
          <w:iCs/>
          <w:position w:val="-1"/>
          <w:lang w:eastAsia="ar-SA"/>
        </w:rPr>
        <w:t xml:space="preserve">completare la procedura di iscrizione on-line, </w:t>
      </w:r>
    </w:p>
    <w:p w:rsidR="004C5567" w:rsidRPr="004C5567" w:rsidRDefault="004C5567" w:rsidP="004C5567">
      <w:pPr>
        <w:numPr>
          <w:ilvl w:val="0"/>
          <w:numId w:val="45"/>
        </w:numPr>
        <w:overflowPunct w:val="0"/>
        <w:autoSpaceDE w:val="0"/>
        <w:autoSpaceDN w:val="0"/>
        <w:spacing w:after="0" w:line="240" w:lineRule="auto"/>
        <w:ind w:leftChars="-1" w:left="0" w:hangingChars="1" w:hanging="2"/>
        <w:jc w:val="both"/>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bCs/>
          <w:iCs/>
          <w:position w:val="-1"/>
          <w:lang w:eastAsia="ar-SA"/>
        </w:rPr>
        <w:t xml:space="preserve">inviare telematicamente la documentazione con firma elettronica </w:t>
      </w:r>
    </w:p>
    <w:p w:rsidR="004C5567" w:rsidRPr="004C5567" w:rsidRDefault="004C5567" w:rsidP="004C5567">
      <w:pPr>
        <w:numPr>
          <w:ilvl w:val="0"/>
          <w:numId w:val="45"/>
        </w:numPr>
        <w:overflowPunct w:val="0"/>
        <w:autoSpaceDE w:val="0"/>
        <w:autoSpaceDN w:val="0"/>
        <w:spacing w:after="0" w:line="240" w:lineRule="auto"/>
        <w:ind w:leftChars="-1" w:left="0" w:hangingChars="1" w:hanging="2"/>
        <w:jc w:val="both"/>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bCs/>
          <w:iCs/>
          <w:position w:val="-1"/>
          <w:lang w:eastAsia="ar-SA"/>
        </w:rPr>
        <w:t>provvedere al pagamento di quanto dovuto.</w:t>
      </w:r>
    </w:p>
    <w:p w:rsidR="004C5567" w:rsidRPr="004C5567" w:rsidRDefault="004C5567" w:rsidP="004C5567">
      <w:pPr>
        <w:autoSpaceDN w:val="0"/>
        <w:spacing w:after="0" w:line="240" w:lineRule="auto"/>
        <w:ind w:left="720"/>
        <w:jc w:val="both"/>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b/>
          <w:position w:val="-1"/>
          <w:u w:val="single"/>
          <w:lang w:eastAsia="ar-SA"/>
        </w:rPr>
        <w:t>MODALITA’ DI PAGAMENTO DELLE ISCRIZIONI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eastAsia="ar-SA"/>
        </w:rPr>
      </w:pPr>
      <w:r w:rsidRPr="004C5567">
        <w:rPr>
          <w:rFonts w:ascii="Arial" w:eastAsia="Times New Roman" w:hAnsi="Arial" w:cs="Arial"/>
          <w:position w:val="-1"/>
          <w:lang w:eastAsia="ar-SA"/>
        </w:rPr>
        <w:t>La modalità di pagamento delle somme relative alle iscrizioni a tutti i campionati sarà la seguente:</w:t>
      </w:r>
    </w:p>
    <w:p w:rsidR="004C5567" w:rsidRPr="004C5567" w:rsidRDefault="004C5567" w:rsidP="004C5567">
      <w:pPr>
        <w:numPr>
          <w:ilvl w:val="0"/>
          <w:numId w:val="36"/>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lang w:eastAsia="ar-SA"/>
        </w:rPr>
        <w:t>Tramite bonifico bancario</w:t>
      </w:r>
      <w:r w:rsidRPr="004C5567">
        <w:rPr>
          <w:rFonts w:ascii="Arial" w:eastAsia="Times New Roman" w:hAnsi="Arial" w:cs="Arial"/>
          <w:position w:val="-1"/>
          <w:lang w:eastAsia="ar-SA"/>
        </w:rPr>
        <w:t xml:space="preserve"> (</w:t>
      </w:r>
      <w:r w:rsidRPr="004C5567">
        <w:rPr>
          <w:rFonts w:ascii="Arial" w:eastAsia="Times New Roman" w:hAnsi="Arial" w:cs="Arial"/>
          <w:b/>
          <w:position w:val="-1"/>
          <w:highlight w:val="yellow"/>
          <w:u w:val="single"/>
          <w:lang w:eastAsia="ar-SA"/>
        </w:rPr>
        <w:t>nella cui causale vanno indicati, nell’ordine</w:t>
      </w:r>
      <w:r w:rsidRPr="004C5567">
        <w:rPr>
          <w:rFonts w:ascii="Arial" w:eastAsia="Times New Roman" w:hAnsi="Arial" w:cs="Arial"/>
          <w:position w:val="-1"/>
          <w:lang w:eastAsia="ar-SA"/>
        </w:rPr>
        <w:t xml:space="preserve">: matricola federale, denominazione sociale e Campionati per cui è stata fatta l’iscrizione) </w:t>
      </w:r>
      <w:r w:rsidRPr="004C5567">
        <w:rPr>
          <w:rFonts w:ascii="Arial" w:eastAsia="Times New Roman" w:hAnsi="Arial" w:cs="Arial"/>
          <w:b/>
          <w:position w:val="-1"/>
          <w:lang w:eastAsia="ar-SA"/>
        </w:rPr>
        <w:t>intestato a F.I.G.C./L.N.D. Comitato Regionale Liguria presso BANCA NAZIONALE DEL LAVORO, IBAN IT07R0100501400000000008086</w:t>
      </w:r>
      <w:r w:rsidRPr="004C5567">
        <w:rPr>
          <w:rFonts w:ascii="Arial" w:eastAsia="Times New Roman" w:hAnsi="Arial" w:cs="Arial"/>
          <w:position w:val="-1"/>
          <w:lang w:eastAsia="ar-SA"/>
        </w:rPr>
        <w:t xml:space="preserve"> </w:t>
      </w:r>
      <w:r w:rsidRPr="004C5567">
        <w:rPr>
          <w:rFonts w:ascii="Arial" w:eastAsia="Times New Roman" w:hAnsi="Arial" w:cs="Arial"/>
          <w:position w:val="-1"/>
          <w:u w:val="single"/>
          <w:lang w:eastAsia="ar-SA"/>
        </w:rPr>
        <w:t xml:space="preserve">entro i termini previsti e </w:t>
      </w:r>
      <w:r w:rsidRPr="004C5567">
        <w:rPr>
          <w:rFonts w:ascii="Arial" w:eastAsia="Times New Roman" w:hAnsi="Arial" w:cs="Arial"/>
          <w:b/>
          <w:position w:val="-1"/>
          <w:u w:val="single"/>
          <w:lang w:eastAsia="ar-SA"/>
        </w:rPr>
        <w:t>senza movimentare il portafoglio iscrizioni</w:t>
      </w:r>
      <w:r w:rsidRPr="004C5567">
        <w:rPr>
          <w:rFonts w:ascii="Arial" w:eastAsia="Times New Roman" w:hAnsi="Arial" w:cs="Arial"/>
          <w:position w:val="-1"/>
          <w:u w:val="single"/>
          <w:lang w:eastAsia="ar-SA"/>
        </w:rPr>
        <w:t>.</w:t>
      </w:r>
      <w:r w:rsidRPr="004C5567">
        <w:rPr>
          <w:rFonts w:ascii="Arial" w:eastAsia="Times New Roman" w:hAnsi="Arial" w:cs="Arial"/>
          <w:position w:val="-1"/>
          <w:lang w:eastAsia="ar-SA"/>
        </w:rPr>
        <w:t xml:space="preserve"> Le Società potranno optare per il pagamento dell’iscrizione in forma totale o rateizzata come indicato nel documento riepilogativo dei costi; le iscrizioni andranno effettuate esclusivamente via web con il procedimento di dematerializzazione dei documenti senza consegna cartacea degli stessi.</w:t>
      </w:r>
    </w:p>
    <w:p w:rsidR="004C5567" w:rsidRPr="004C5567" w:rsidRDefault="004C5567" w:rsidP="004C5567">
      <w:pPr>
        <w:numPr>
          <w:ilvl w:val="0"/>
          <w:numId w:val="36"/>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lang w:eastAsia="ar-SA"/>
        </w:rPr>
        <w:t>Non saranno accettati altri mezzi di pagamento</w:t>
      </w:r>
      <w:r w:rsidRPr="004C5567">
        <w:rPr>
          <w:rFonts w:ascii="Arial" w:eastAsia="Times New Roman" w:hAnsi="Arial" w:cs="Arial"/>
          <w:position w:val="-1"/>
          <w:lang w:eastAsia="ar-SA"/>
        </w:rPr>
        <w:t>.</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highlight w:val="yellow"/>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highlight w:val="yellow"/>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i/>
          <w:position w:val="-1"/>
          <w:u w:val="single"/>
          <w:lang w:eastAsia="ar-SA"/>
        </w:rPr>
      </w:pPr>
      <w:r w:rsidRPr="004C5567">
        <w:rPr>
          <w:rFonts w:ascii="Arial" w:eastAsia="Times New Roman" w:hAnsi="Arial" w:cs="Arial"/>
          <w:b/>
          <w:i/>
          <w:position w:val="-1"/>
          <w:u w:val="single"/>
          <w:lang w:eastAsia="ar-SA"/>
        </w:rPr>
        <w:t>ESTRATTI CONTO SOCIETARI – STAGIONE SPORTIVA 2020/2021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Si comunica alle Società che, presso le rispettive “Aree Societarie”, saranno consultabili a far data dal 06 luglio 2021 gli estratti conto del Comitato Regionale Liguria ed il dettaglio degli addebiti della Segreteria Federale per la stagione sportiva 2020/2021 (già comunque addebitato e incorporato nel primo documento relativo al </w:t>
      </w:r>
      <w:proofErr w:type="spellStart"/>
      <w:r w:rsidRPr="004C5567">
        <w:rPr>
          <w:rFonts w:ascii="Arial" w:eastAsia="Times New Roman" w:hAnsi="Arial" w:cs="Arial"/>
          <w:position w:val="-1"/>
          <w:lang w:eastAsia="ar-SA"/>
        </w:rPr>
        <w:t>C.R.Liguria</w:t>
      </w:r>
      <w:proofErr w:type="spellEnd"/>
      <w:r w:rsidRPr="004C5567">
        <w:rPr>
          <w:rFonts w:ascii="Arial" w:eastAsia="Times New Roman" w:hAnsi="Arial" w:cs="Arial"/>
          <w:position w:val="-1"/>
          <w:lang w:eastAsia="ar-SA"/>
        </w:rPr>
        <w:t>) che, pertanto, come nelle scorse stagioni sportive, non saranno inviati in forma cartacea.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i/>
          <w:position w:val="-1"/>
          <w:u w:val="single"/>
          <w:lang w:eastAsia="ar-SA"/>
        </w:rPr>
      </w:pPr>
      <w:r w:rsidRPr="004C5567">
        <w:rPr>
          <w:rFonts w:ascii="Arial" w:eastAsia="Times New Roman" w:hAnsi="Arial" w:cs="Arial"/>
          <w:b/>
          <w:i/>
          <w:position w:val="-1"/>
          <w:u w:val="single"/>
          <w:lang w:eastAsia="ar-SA"/>
        </w:rPr>
        <w:lastRenderedPageBreak/>
        <w:t>DOCUMENTAZIONE NECESSARIA PER L’ISCRIZIONE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Si ricorda che, ai sensi dell’art. 28 del Regolamento della Lega Nazionale Dilettanti, costituiscono condizioni </w:t>
      </w:r>
      <w:r w:rsidRPr="004C5567">
        <w:rPr>
          <w:rFonts w:ascii="Arial" w:eastAsia="Times New Roman" w:hAnsi="Arial" w:cs="Arial"/>
          <w:b/>
          <w:position w:val="-1"/>
          <w:u w:val="single"/>
          <w:lang w:eastAsia="ar-SA"/>
        </w:rPr>
        <w:t>inderogabili</w:t>
      </w:r>
      <w:r w:rsidRPr="004C5567">
        <w:rPr>
          <w:rFonts w:ascii="Arial" w:eastAsia="Times New Roman" w:hAnsi="Arial" w:cs="Arial"/>
          <w:position w:val="-1"/>
          <w:lang w:eastAsia="ar-SA"/>
        </w:rPr>
        <w:t xml:space="preserve"> per l’iscrizione ai Campionati regionali e provinciali:</w:t>
      </w:r>
    </w:p>
    <w:p w:rsidR="004C5567" w:rsidRPr="004C5567" w:rsidRDefault="004C5567" w:rsidP="004C5567">
      <w:pPr>
        <w:numPr>
          <w:ilvl w:val="0"/>
          <w:numId w:val="42"/>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La disponibilità di un impianto di gioco omologato, dotato dei requisiti previsti dall’Art. 31 del Regolamento della Lega Nazionale Dilettanti – </w:t>
      </w:r>
      <w:r w:rsidRPr="004C5567">
        <w:rPr>
          <w:rFonts w:ascii="Arial" w:eastAsia="Times New Roman" w:hAnsi="Arial" w:cs="Arial"/>
          <w:b/>
          <w:position w:val="-1"/>
          <w:lang w:eastAsia="ar-SA"/>
        </w:rPr>
        <w:t xml:space="preserve">si ricorda che </w:t>
      </w:r>
      <w:r w:rsidRPr="004C5567">
        <w:rPr>
          <w:rFonts w:ascii="Arial" w:eastAsia="Times New Roman" w:hAnsi="Arial" w:cs="Arial"/>
          <w:b/>
          <w:position w:val="-1"/>
          <w:u w:val="single"/>
          <w:lang w:eastAsia="ar-SA"/>
        </w:rPr>
        <w:t>anche</w:t>
      </w:r>
      <w:r w:rsidRPr="004C5567">
        <w:rPr>
          <w:rFonts w:ascii="Arial" w:eastAsia="Times New Roman" w:hAnsi="Arial" w:cs="Arial"/>
          <w:b/>
          <w:position w:val="-1"/>
          <w:lang w:eastAsia="ar-SA"/>
        </w:rPr>
        <w:t xml:space="preserve"> le Società proprietarie o gestrici dell’impianto sportivo sono tenute comunque a presentare la dichiarazione di disponibilità dell’impianto di gioco</w:t>
      </w:r>
      <w:r w:rsidRPr="004C5567">
        <w:rPr>
          <w:rFonts w:ascii="Arial" w:eastAsia="Times New Roman" w:hAnsi="Arial" w:cs="Arial"/>
          <w:position w:val="-1"/>
          <w:lang w:eastAsia="ar-SA"/>
        </w:rPr>
        <w:t xml:space="preserve"> – si rimanda a quanto disposto dal C.U. 01 punto 31) della Lega Nazionale Dilettanti;</w:t>
      </w:r>
    </w:p>
    <w:p w:rsidR="004C5567" w:rsidRPr="004C5567" w:rsidRDefault="004C5567" w:rsidP="004C5567">
      <w:pPr>
        <w:numPr>
          <w:ilvl w:val="0"/>
          <w:numId w:val="42"/>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Calibri" w:hAnsi="Arial" w:cs="Arial"/>
          <w:b/>
          <w:bCs/>
          <w:color w:val="000000"/>
          <w:position w:val="-1"/>
        </w:rPr>
        <w:t>l’inesistenza di situazioni debitorie nei confronti di Enti federali, Società e tesserati;</w:t>
      </w:r>
    </w:p>
    <w:p w:rsidR="004C5567" w:rsidRPr="004C5567" w:rsidRDefault="004C5567" w:rsidP="004C5567">
      <w:pPr>
        <w:numPr>
          <w:ilvl w:val="0"/>
          <w:numId w:val="42"/>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versamento delle somme dovute a titolo di diritti ed oneri finanziari:</w:t>
      </w:r>
    </w:p>
    <w:p w:rsidR="004C5567" w:rsidRPr="004C5567" w:rsidRDefault="004C5567" w:rsidP="004C5567">
      <w:pPr>
        <w:numPr>
          <w:ilvl w:val="0"/>
          <w:numId w:val="41"/>
        </w:numPr>
        <w:tabs>
          <w:tab w:val="num" w:pos="1134"/>
        </w:tabs>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Eventuali situazioni debitorie in essere al termine della </w:t>
      </w:r>
      <w:proofErr w:type="spellStart"/>
      <w:r w:rsidRPr="004C5567">
        <w:rPr>
          <w:rFonts w:ascii="Arial" w:eastAsia="Times New Roman" w:hAnsi="Arial" w:cs="Arial"/>
          <w:position w:val="-1"/>
          <w:lang w:eastAsia="ar-SA"/>
        </w:rPr>
        <w:t>s.s.</w:t>
      </w:r>
      <w:proofErr w:type="spellEnd"/>
      <w:r w:rsidRPr="004C5567">
        <w:rPr>
          <w:rFonts w:ascii="Arial" w:eastAsia="Times New Roman" w:hAnsi="Arial" w:cs="Arial"/>
          <w:position w:val="-1"/>
          <w:lang w:eastAsia="ar-SA"/>
        </w:rPr>
        <w:t xml:space="preserve"> 2020/2021;</w:t>
      </w:r>
    </w:p>
    <w:p w:rsidR="004C5567" w:rsidRPr="004C5567" w:rsidRDefault="004C5567" w:rsidP="004C5567">
      <w:pPr>
        <w:numPr>
          <w:ilvl w:val="0"/>
          <w:numId w:val="41"/>
        </w:numPr>
        <w:tabs>
          <w:tab w:val="num" w:pos="1134"/>
        </w:tabs>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Calibri" w:hAnsi="Arial" w:cs="Arial"/>
          <w:color w:val="000000"/>
          <w:position w:val="-1"/>
        </w:rPr>
        <w:t>Tassa associativa alla L.N.D.;</w:t>
      </w:r>
    </w:p>
    <w:p w:rsidR="004C5567" w:rsidRPr="004C5567" w:rsidRDefault="004C5567" w:rsidP="004C5567">
      <w:pPr>
        <w:numPr>
          <w:ilvl w:val="0"/>
          <w:numId w:val="41"/>
        </w:numPr>
        <w:tabs>
          <w:tab w:val="num" w:pos="1134"/>
        </w:tabs>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Calibri" w:hAnsi="Arial" w:cs="Arial"/>
          <w:color w:val="000000"/>
          <w:position w:val="-1"/>
        </w:rPr>
        <w:t>Diritti di iscrizione ai Campionati di competenza;</w:t>
      </w:r>
    </w:p>
    <w:p w:rsidR="004C5567" w:rsidRPr="004C5567" w:rsidRDefault="004C5567" w:rsidP="004C5567">
      <w:pPr>
        <w:numPr>
          <w:ilvl w:val="0"/>
          <w:numId w:val="41"/>
        </w:numPr>
        <w:tabs>
          <w:tab w:val="num" w:pos="1134"/>
        </w:tabs>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Calibri" w:hAnsi="Arial" w:cs="Arial"/>
          <w:color w:val="000000"/>
          <w:position w:val="-1"/>
        </w:rPr>
        <w:t>Assicurazione tesserati;</w:t>
      </w:r>
    </w:p>
    <w:p w:rsidR="004C5567" w:rsidRPr="004C5567" w:rsidRDefault="004C5567" w:rsidP="004C5567">
      <w:pPr>
        <w:numPr>
          <w:ilvl w:val="0"/>
          <w:numId w:val="41"/>
        </w:numPr>
        <w:tabs>
          <w:tab w:val="num" w:pos="1134"/>
        </w:tabs>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Calibri" w:hAnsi="Arial" w:cs="Arial"/>
          <w:color w:val="000000"/>
          <w:position w:val="-1"/>
        </w:rPr>
        <w:t>Acconto spese per attività regionale e organizzazione.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Gli importi dovuti relativamente a quanto previsto dalle voci B, C1, C2 e C3 sopra indicate andranno corrisposte nella loro totalità.</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Gli importi dovuti relativamente a quanto previsto dalle voci C4 e C5 sopra indicate potranno essere corrisposti come segue:</w:t>
      </w:r>
    </w:p>
    <w:p w:rsidR="004C5567" w:rsidRPr="004C5567" w:rsidRDefault="004C5567" w:rsidP="004C5567">
      <w:pPr>
        <w:numPr>
          <w:ilvl w:val="0"/>
          <w:numId w:val="43"/>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50% del totale delle due voci entro il termine fissato per la chiusura delle iscrizioni;</w:t>
      </w:r>
    </w:p>
    <w:p w:rsidR="004C5567" w:rsidRPr="004C5567" w:rsidRDefault="004C5567" w:rsidP="004C5567">
      <w:pPr>
        <w:numPr>
          <w:ilvl w:val="0"/>
          <w:numId w:val="43"/>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Il rimanente 50% del totale delle due voci entro la data del </w:t>
      </w:r>
      <w:r w:rsidRPr="004C5567">
        <w:rPr>
          <w:rFonts w:ascii="Arial" w:eastAsia="Times New Roman" w:hAnsi="Arial" w:cs="Arial"/>
          <w:b/>
          <w:position w:val="-1"/>
          <w:u w:val="single"/>
          <w:lang w:eastAsia="ar-SA"/>
        </w:rPr>
        <w:t>15 dicembre 2021</w:t>
      </w:r>
      <w:r w:rsidRPr="004C5567">
        <w:rPr>
          <w:rFonts w:ascii="Arial" w:eastAsia="Times New Roman" w:hAnsi="Arial" w:cs="Arial"/>
          <w:position w:val="-1"/>
          <w:lang w:eastAsia="ar-SA"/>
        </w:rPr>
        <w:t>.</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highlight w:val="yellow"/>
          <w:lang w:eastAsia="ar-SA"/>
        </w:rPr>
      </w:pPr>
    </w:p>
    <w:p w:rsidR="004C5567" w:rsidRPr="004C5567" w:rsidRDefault="004C5567" w:rsidP="004C5567">
      <w:pPr>
        <w:autoSpaceDE w:val="0"/>
        <w:autoSpaceDN w:val="0"/>
        <w:adjustRightInd w:val="0"/>
        <w:spacing w:after="0" w:line="1" w:lineRule="atLeast"/>
        <w:ind w:leftChars="-1" w:hangingChars="1" w:hanging="2"/>
        <w:jc w:val="both"/>
        <w:textDirection w:val="btLr"/>
        <w:outlineLvl w:val="0"/>
        <w:rPr>
          <w:rFonts w:ascii="Arial" w:eastAsia="Calibri" w:hAnsi="Arial" w:cs="Arial"/>
          <w:color w:val="000000"/>
          <w:position w:val="-1"/>
        </w:rPr>
      </w:pPr>
      <w:r w:rsidRPr="004C5567">
        <w:rPr>
          <w:rFonts w:ascii="Arial" w:eastAsia="Calibri" w:hAnsi="Arial" w:cs="Arial"/>
          <w:color w:val="000000"/>
          <w:position w:val="-1"/>
        </w:rPr>
        <w:t xml:space="preserve">Si ricorda, inoltre, che tutte le Società </w:t>
      </w:r>
      <w:r w:rsidRPr="004C5567">
        <w:rPr>
          <w:rFonts w:ascii="Arial" w:eastAsia="Calibri" w:hAnsi="Arial" w:cs="Arial"/>
          <w:bCs/>
          <w:color w:val="000000"/>
          <w:position w:val="-1"/>
        </w:rPr>
        <w:t>dovranno necessariamente sottoscrivere</w:t>
      </w:r>
      <w:r w:rsidRPr="004C5567">
        <w:rPr>
          <w:rFonts w:ascii="Arial" w:eastAsia="Calibri" w:hAnsi="Arial" w:cs="Arial"/>
          <w:color w:val="000000"/>
          <w:position w:val="-1"/>
        </w:rPr>
        <w:t xml:space="preserve">, a cura del proprio Legale Rappresentante, all’atto dell’iscrizione ai rispettivi Campionati 2021/2022, la </w:t>
      </w:r>
      <w:r w:rsidRPr="004C5567">
        <w:rPr>
          <w:rFonts w:ascii="Arial" w:eastAsia="Calibri" w:hAnsi="Arial" w:cs="Arial"/>
          <w:bCs/>
          <w:color w:val="000000"/>
          <w:position w:val="-1"/>
        </w:rPr>
        <w:t xml:space="preserve">acclusa delega alla Lega Nazionale Dilettanti per la negoziazione dei diritti di immagine, pubblicitari e commerciali. </w:t>
      </w:r>
    </w:p>
    <w:p w:rsidR="00C5621B" w:rsidRDefault="00C5621B"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b/>
          <w:position w:val="-1"/>
          <w:u w:val="single"/>
          <w:lang w:eastAsia="ar-SA"/>
        </w:rPr>
      </w:pPr>
    </w:p>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Attività di Calcio a 11 maschile L.N.D. – Il totale è dato dalla somma delle voci A+B+C+D+E</w:t>
      </w:r>
    </w:p>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b/>
          <w:position w:val="-1"/>
          <w:u w:val="single"/>
          <w:lang w:eastAsia="ar-SA"/>
        </w:rPr>
      </w:pPr>
    </w:p>
    <w:tbl>
      <w:tblPr>
        <w:tblW w:w="10075" w:type="dxa"/>
        <w:tblInd w:w="59" w:type="dxa"/>
        <w:tblLayout w:type="fixed"/>
        <w:tblCellMar>
          <w:left w:w="70" w:type="dxa"/>
          <w:right w:w="70" w:type="dxa"/>
        </w:tblCellMar>
        <w:tblLook w:val="04A0" w:firstRow="1" w:lastRow="0" w:firstColumn="1" w:lastColumn="0" w:noHBand="0" w:noVBand="1"/>
      </w:tblPr>
      <w:tblGrid>
        <w:gridCol w:w="1996"/>
        <w:gridCol w:w="1154"/>
        <w:gridCol w:w="1154"/>
        <w:gridCol w:w="1154"/>
        <w:gridCol w:w="1154"/>
        <w:gridCol w:w="1154"/>
        <w:gridCol w:w="1154"/>
        <w:gridCol w:w="1155"/>
      </w:tblGrid>
      <w:tr w:rsidR="004C5567" w:rsidRPr="004C5567" w:rsidTr="009C7396">
        <w:trPr>
          <w:trHeight w:val="1258"/>
        </w:trPr>
        <w:tc>
          <w:tcPr>
            <w:tcW w:w="199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Times New Roman"/>
                <w:b/>
                <w:bCs/>
                <w:color w:val="000000"/>
                <w:position w:val="-1"/>
                <w:sz w:val="16"/>
                <w:szCs w:val="16"/>
                <w:lang w:eastAsia="it-IT"/>
              </w:rPr>
              <w:t>tassa</w:t>
            </w:r>
            <w:r w:rsidRPr="004C5567">
              <w:rPr>
                <w:rFonts w:ascii="Arial Narrow" w:eastAsia="Times New Roman" w:hAnsi="Arial Narrow" w:cs="Arial"/>
                <w:b/>
                <w:bCs/>
                <w:color w:val="000000"/>
                <w:position w:val="-1"/>
                <w:sz w:val="16"/>
                <w:szCs w:val="16"/>
                <w:lang w:eastAsia="it-IT"/>
              </w:rPr>
              <w:t xml:space="preserve"> iscrizione</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(A)</w:t>
            </w:r>
          </w:p>
        </w:tc>
        <w:tc>
          <w:tcPr>
            <w:tcW w:w="1154" w:type="dxa"/>
            <w:tcBorders>
              <w:top w:val="single" w:sz="4" w:space="0" w:color="000000"/>
              <w:left w:val="nil"/>
              <w:bottom w:val="single" w:sz="4" w:space="0" w:color="auto"/>
              <w:right w:val="single" w:sz="4" w:space="0" w:color="auto"/>
            </w:tcBorders>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Times New Roman"/>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Contributo COVID 2020/2021</w:t>
            </w:r>
          </w:p>
        </w:tc>
        <w:tc>
          <w:tcPr>
            <w:tcW w:w="1154"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quota associativa LND</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(B)</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spese assicurative dirigenti</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(C)</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acconto spese organizzative e tesseramenti</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(D)</w:t>
            </w:r>
          </w:p>
        </w:tc>
        <w:tc>
          <w:tcPr>
            <w:tcW w:w="1154" w:type="dxa"/>
            <w:tcBorders>
              <w:top w:val="single" w:sz="4" w:space="0" w:color="000000"/>
              <w:left w:val="nil"/>
              <w:bottom w:val="single" w:sz="4" w:space="0" w:color="auto"/>
              <w:right w:val="single" w:sz="4" w:space="0" w:color="000000"/>
            </w:tcBorders>
            <w:shd w:val="clear" w:color="auto" w:fill="auto"/>
            <w:vAlign w:val="bottom"/>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TOTALE 2021/2022 A+B+C+D</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Times New Roman"/>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 xml:space="preserve">acconto </w:t>
            </w:r>
            <w:r w:rsidRPr="004C5567">
              <w:rPr>
                <w:rFonts w:ascii="Arial Narrow" w:eastAsia="Times New Roman" w:hAnsi="Arial Narrow" w:cs="Times New Roman"/>
                <w:b/>
                <w:bCs/>
                <w:color w:val="000000"/>
                <w:position w:val="-1"/>
                <w:sz w:val="16"/>
                <w:szCs w:val="16"/>
                <w:lang w:eastAsia="it-IT"/>
              </w:rPr>
              <w:t>spese assicurative</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calciatori</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(E)</w:t>
            </w:r>
          </w:p>
        </w:tc>
      </w:tr>
      <w:tr w:rsidR="004C5567" w:rsidRPr="004C5567" w:rsidTr="009C7396">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ECCELLENZA</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2.500,00</w:t>
            </w:r>
          </w:p>
        </w:tc>
        <w:tc>
          <w:tcPr>
            <w:tcW w:w="1154" w:type="dxa"/>
            <w:tcBorders>
              <w:top w:val="single" w:sz="4" w:space="0" w:color="auto"/>
              <w:left w:val="nil"/>
              <w:bottom w:val="single" w:sz="4" w:space="0" w:color="000000"/>
              <w:right w:val="single" w:sz="4" w:space="0" w:color="auto"/>
            </w:tcBorders>
            <w:shd w:val="clear" w:color="auto" w:fill="BFBFBF"/>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1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130,00</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1.670,00</w:t>
            </w:r>
          </w:p>
        </w:tc>
        <w:tc>
          <w:tcPr>
            <w:tcW w:w="1154" w:type="dxa"/>
            <w:tcBorders>
              <w:top w:val="single" w:sz="4" w:space="0" w:color="auto"/>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4.600,00</w:t>
            </w:r>
          </w:p>
        </w:tc>
        <w:tc>
          <w:tcPr>
            <w:tcW w:w="115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PROMOZIONE</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1.900,00</w:t>
            </w:r>
          </w:p>
        </w:tc>
        <w:tc>
          <w:tcPr>
            <w:tcW w:w="1154" w:type="dxa"/>
            <w:tcBorders>
              <w:top w:val="single" w:sz="4" w:space="0" w:color="000000"/>
              <w:left w:val="nil"/>
              <w:bottom w:val="single" w:sz="4" w:space="0" w:color="000000"/>
              <w:right w:val="single" w:sz="4" w:space="0" w:color="auto"/>
            </w:tcBorders>
            <w:vAlign w:val="center"/>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1.200,00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130,00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1.270,00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2.400,00</w:t>
            </w:r>
          </w:p>
        </w:tc>
        <w:tc>
          <w:tcPr>
            <w:tcW w:w="115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PRIMA CATEGORIA</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1.400,00</w:t>
            </w:r>
          </w:p>
        </w:tc>
        <w:tc>
          <w:tcPr>
            <w:tcW w:w="1154" w:type="dxa"/>
            <w:tcBorders>
              <w:top w:val="single" w:sz="4" w:space="0" w:color="000000"/>
              <w:left w:val="nil"/>
              <w:bottom w:val="single" w:sz="4" w:space="0" w:color="000000"/>
              <w:right w:val="single" w:sz="4" w:space="0" w:color="auto"/>
            </w:tcBorders>
            <w:vAlign w:val="center"/>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1.000,00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130,00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670,00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1.500,00</w:t>
            </w:r>
          </w:p>
        </w:tc>
        <w:tc>
          <w:tcPr>
            <w:tcW w:w="115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SECONDA CATEGORIA</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950,00</w:t>
            </w:r>
          </w:p>
        </w:tc>
        <w:tc>
          <w:tcPr>
            <w:tcW w:w="1154" w:type="dxa"/>
            <w:tcBorders>
              <w:top w:val="single" w:sz="4" w:space="0" w:color="000000"/>
              <w:left w:val="nil"/>
              <w:bottom w:val="single" w:sz="4" w:space="0" w:color="000000"/>
              <w:right w:val="single" w:sz="4" w:space="0" w:color="auto"/>
            </w:tcBorders>
            <w:vAlign w:val="center"/>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800,00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510,00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1.050,00</w:t>
            </w:r>
          </w:p>
        </w:tc>
        <w:tc>
          <w:tcPr>
            <w:tcW w:w="115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TERZA CATEGORIA</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660,00</w:t>
            </w:r>
          </w:p>
        </w:tc>
        <w:tc>
          <w:tcPr>
            <w:tcW w:w="1154" w:type="dxa"/>
            <w:tcBorders>
              <w:top w:val="single" w:sz="4" w:space="0" w:color="000000"/>
              <w:left w:val="nil"/>
              <w:bottom w:val="single" w:sz="4" w:space="0" w:color="000000"/>
              <w:right w:val="single" w:sz="4" w:space="0" w:color="auto"/>
            </w:tcBorders>
            <w:vAlign w:val="center"/>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500,00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800,00</w:t>
            </w:r>
          </w:p>
        </w:tc>
        <w:tc>
          <w:tcPr>
            <w:tcW w:w="115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Società nuova affiliazione</w:t>
            </w:r>
          </w:p>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proofErr w:type="spellStart"/>
            <w:r w:rsidRPr="004C5567">
              <w:rPr>
                <w:rFonts w:ascii="Arial Narrow" w:eastAsia="Times New Roman" w:hAnsi="Arial Narrow" w:cs="Arial"/>
                <w:color w:val="000000"/>
                <w:position w:val="-1"/>
                <w:sz w:val="16"/>
                <w:szCs w:val="16"/>
                <w:lang w:eastAsia="it-IT"/>
              </w:rPr>
              <w:t>s.s.</w:t>
            </w:r>
            <w:proofErr w:type="spellEnd"/>
            <w:r w:rsidRPr="004C5567">
              <w:rPr>
                <w:rFonts w:ascii="Arial Narrow" w:eastAsia="Times New Roman" w:hAnsi="Arial Narrow" w:cs="Arial"/>
                <w:color w:val="000000"/>
                <w:position w:val="-1"/>
                <w:sz w:val="16"/>
                <w:szCs w:val="16"/>
                <w:lang w:eastAsia="it-IT"/>
              </w:rPr>
              <w:t xml:space="preserve"> 2021/2022 e 2020/2021</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c>
          <w:tcPr>
            <w:tcW w:w="1154" w:type="dxa"/>
            <w:tcBorders>
              <w:top w:val="single" w:sz="4" w:space="0" w:color="000000"/>
              <w:left w:val="nil"/>
              <w:bottom w:val="single" w:sz="4" w:space="0" w:color="000000"/>
              <w:right w:val="single" w:sz="4" w:space="0" w:color="auto"/>
            </w:tcBorders>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640,00</w:t>
            </w:r>
          </w:p>
        </w:tc>
        <w:tc>
          <w:tcPr>
            <w:tcW w:w="115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540,00</w:t>
            </w:r>
          </w:p>
        </w:tc>
      </w:tr>
      <w:tr w:rsidR="004C5567" w:rsidRPr="004C5567" w:rsidTr="009C7396">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JUNIORES “ECC” – “2°LIV”</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154" w:type="dxa"/>
            <w:tcBorders>
              <w:top w:val="single" w:sz="4" w:space="0" w:color="000000"/>
              <w:left w:val="nil"/>
              <w:bottom w:val="single" w:sz="4" w:space="0" w:color="000000"/>
              <w:right w:val="single" w:sz="4" w:space="0" w:color="auto"/>
            </w:tcBorders>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Times New Roman"/>
                <w:color w:val="000000"/>
                <w:position w:val="-1"/>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c>
          <w:tcPr>
            <w:tcW w:w="115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r>
      <w:tr w:rsidR="004C5567" w:rsidRPr="004C5567" w:rsidTr="009C7396">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Squadre di </w:t>
            </w:r>
            <w:proofErr w:type="spellStart"/>
            <w:r w:rsidRPr="004C5567">
              <w:rPr>
                <w:rFonts w:ascii="Arial Narrow" w:eastAsia="Times New Roman" w:hAnsi="Arial Narrow" w:cs="Arial"/>
                <w:color w:val="000000"/>
                <w:position w:val="-1"/>
                <w:sz w:val="16"/>
                <w:szCs w:val="16"/>
                <w:lang w:eastAsia="it-IT"/>
              </w:rPr>
              <w:t>soc</w:t>
            </w:r>
            <w:proofErr w:type="spellEnd"/>
            <w:r w:rsidRPr="004C5567">
              <w:rPr>
                <w:rFonts w:ascii="Arial Narrow" w:eastAsia="Times New Roman" w:hAnsi="Arial Narrow" w:cs="Arial"/>
                <w:color w:val="000000"/>
                <w:position w:val="-1"/>
                <w:sz w:val="16"/>
                <w:szCs w:val="16"/>
                <w:lang w:eastAsia="it-IT"/>
              </w:rPr>
              <w:t xml:space="preserve">. </w:t>
            </w:r>
            <w:r w:rsidRPr="004C5567">
              <w:rPr>
                <w:rFonts w:ascii="Arial Narrow" w:eastAsia="Times New Roman" w:hAnsi="Arial Narrow" w:cs="Times New Roman"/>
                <w:color w:val="000000"/>
                <w:position w:val="-1"/>
                <w:sz w:val="16"/>
                <w:szCs w:val="16"/>
                <w:lang w:eastAsia="it-IT"/>
              </w:rPr>
              <w:t>già</w:t>
            </w:r>
            <w:r w:rsidRPr="004C5567">
              <w:rPr>
                <w:rFonts w:ascii="Arial Narrow" w:eastAsia="Times New Roman" w:hAnsi="Arial Narrow" w:cs="Arial"/>
                <w:color w:val="000000"/>
                <w:position w:val="-1"/>
                <w:sz w:val="16"/>
                <w:szCs w:val="16"/>
                <w:lang w:eastAsia="it-IT"/>
              </w:rPr>
              <w:t xml:space="preserve"> affiliate</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800,00</w:t>
            </w:r>
          </w:p>
        </w:tc>
        <w:tc>
          <w:tcPr>
            <w:tcW w:w="1154" w:type="dxa"/>
            <w:tcBorders>
              <w:top w:val="single" w:sz="4" w:space="0" w:color="000000"/>
              <w:left w:val="nil"/>
              <w:bottom w:val="single" w:sz="4" w:space="0" w:color="000000"/>
              <w:right w:val="single" w:sz="4" w:space="0" w:color="auto"/>
            </w:tcBorders>
            <w:shd w:val="clear" w:color="auto" w:fill="BFBFBF"/>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154"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1.050,00</w:t>
            </w:r>
          </w:p>
        </w:tc>
        <w:tc>
          <w:tcPr>
            <w:tcW w:w="115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p>
        </w:tc>
      </w:tr>
      <w:tr w:rsidR="004C5567" w:rsidRPr="004C5567" w:rsidTr="009C7396">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Società “pure” nuova iscrizione</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800,00</w:t>
            </w:r>
          </w:p>
        </w:tc>
        <w:tc>
          <w:tcPr>
            <w:tcW w:w="1154" w:type="dxa"/>
            <w:tcBorders>
              <w:top w:val="single" w:sz="4" w:space="0" w:color="000000"/>
              <w:left w:val="nil"/>
              <w:bottom w:val="single" w:sz="4" w:space="0" w:color="000000"/>
              <w:right w:val="single" w:sz="4" w:space="0" w:color="auto"/>
            </w:tcBorders>
            <w:shd w:val="clear" w:color="auto" w:fill="BFBFBF"/>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1.440,00</w:t>
            </w:r>
          </w:p>
        </w:tc>
        <w:tc>
          <w:tcPr>
            <w:tcW w:w="115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540,00</w:t>
            </w:r>
          </w:p>
        </w:tc>
      </w:tr>
      <w:tr w:rsidR="004C5567" w:rsidRPr="004C5567" w:rsidTr="009C7396">
        <w:trPr>
          <w:trHeight w:val="443"/>
        </w:trPr>
        <w:tc>
          <w:tcPr>
            <w:tcW w:w="1996" w:type="dxa"/>
            <w:tcBorders>
              <w:top w:val="nil"/>
              <w:left w:val="single" w:sz="4" w:space="0" w:color="000000"/>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Società “pure”</w:t>
            </w:r>
          </w:p>
        </w:tc>
        <w:tc>
          <w:tcPr>
            <w:tcW w:w="1154" w:type="dxa"/>
            <w:tcBorders>
              <w:top w:val="nil"/>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800,00</w:t>
            </w:r>
          </w:p>
        </w:tc>
        <w:tc>
          <w:tcPr>
            <w:tcW w:w="1154" w:type="dxa"/>
            <w:tcBorders>
              <w:top w:val="single" w:sz="4" w:space="0" w:color="000000"/>
              <w:left w:val="nil"/>
              <w:bottom w:val="single" w:sz="4" w:space="0" w:color="auto"/>
              <w:right w:val="single" w:sz="4" w:space="0" w:color="auto"/>
            </w:tcBorders>
            <w:shd w:val="clear" w:color="auto" w:fill="BFBFBF"/>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154" w:type="dxa"/>
            <w:tcBorders>
              <w:top w:val="nil"/>
              <w:left w:val="single" w:sz="4" w:space="0" w:color="auto"/>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154" w:type="dxa"/>
            <w:tcBorders>
              <w:top w:val="nil"/>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154" w:type="dxa"/>
            <w:tcBorders>
              <w:top w:val="nil"/>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154" w:type="dxa"/>
            <w:tcBorders>
              <w:top w:val="nil"/>
              <w:left w:val="nil"/>
              <w:bottom w:val="single" w:sz="4" w:space="0" w:color="auto"/>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1.440,00</w:t>
            </w:r>
          </w:p>
        </w:tc>
        <w:tc>
          <w:tcPr>
            <w:tcW w:w="1155"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bl>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Narrow" w:eastAsia="Times New Roman" w:hAnsi="Arial Narrow" w:cs="Times New Roman"/>
          <w:position w:val="-1"/>
          <w:sz w:val="16"/>
          <w:szCs w:val="16"/>
          <w:lang w:eastAsia="ar-SA"/>
        </w:rPr>
      </w:pPr>
      <w:r w:rsidRPr="004C5567">
        <w:rPr>
          <w:rFonts w:ascii="Arial Narrow" w:eastAsia="Times New Roman" w:hAnsi="Arial Narrow" w:cs="Arial"/>
          <w:color w:val="000000"/>
          <w:position w:val="-1"/>
          <w:sz w:val="16"/>
          <w:szCs w:val="16"/>
          <w:lang w:eastAsia="it-IT"/>
        </w:rPr>
        <w:t>(*) Alla somma totale deve essere aggiunta la quota assicurativa tesserati – (**) Vedi C.U. 01/51 L.N.D. 2021/2022</w:t>
      </w:r>
    </w:p>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Times New Roman" w:eastAsia="Times New Roman" w:hAnsi="Times New Roman" w:cs="Times New Roman"/>
          <w:position w:val="-1"/>
          <w:lang w:eastAsia="ar-SA"/>
        </w:rPr>
      </w:pPr>
    </w:p>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Times New Roman" w:eastAsia="Times New Roman" w:hAnsi="Times New Roman" w:cs="Times New Roman"/>
          <w:position w:val="-1"/>
          <w:lang w:eastAsia="ar-SA"/>
        </w:rPr>
      </w:pPr>
    </w:p>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u w:val="single"/>
          <w:lang w:eastAsia="ar-SA"/>
        </w:rPr>
      </w:pPr>
    </w:p>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lastRenderedPageBreak/>
        <w:t>Attività di Calcio a 11 femminile L.N.D.</w:t>
      </w:r>
      <w:r w:rsidRPr="004C5567">
        <w:rPr>
          <w:rFonts w:ascii="Times New Roman" w:eastAsia="Times New Roman" w:hAnsi="Times New Roman" w:cs="Times New Roman"/>
          <w:b/>
          <w:position w:val="-1"/>
          <w:u w:val="single"/>
          <w:lang w:eastAsia="ar-SA"/>
        </w:rPr>
        <w:t xml:space="preserve"> </w:t>
      </w:r>
      <w:r w:rsidRPr="004C5567">
        <w:rPr>
          <w:rFonts w:ascii="Arial" w:eastAsia="Times New Roman" w:hAnsi="Arial" w:cs="Arial"/>
          <w:b/>
          <w:position w:val="-1"/>
          <w:u w:val="single"/>
          <w:lang w:eastAsia="ar-SA"/>
        </w:rPr>
        <w:t>– Il totale è dato dalla somma delle voci A+B+C+D+E</w:t>
      </w:r>
    </w:p>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u w:val="single"/>
          <w:lang w:eastAsia="ar-SA"/>
        </w:rPr>
      </w:pPr>
    </w:p>
    <w:tbl>
      <w:tblPr>
        <w:tblW w:w="9650" w:type="dxa"/>
        <w:tblInd w:w="59" w:type="dxa"/>
        <w:tblLayout w:type="fixed"/>
        <w:tblCellMar>
          <w:left w:w="70" w:type="dxa"/>
          <w:right w:w="70" w:type="dxa"/>
        </w:tblCellMar>
        <w:tblLook w:val="04A0" w:firstRow="1" w:lastRow="0" w:firstColumn="1" w:lastColumn="0" w:noHBand="0" w:noVBand="1"/>
      </w:tblPr>
      <w:tblGrid>
        <w:gridCol w:w="2138"/>
        <w:gridCol w:w="1252"/>
        <w:gridCol w:w="1252"/>
        <w:gridCol w:w="1252"/>
        <w:gridCol w:w="1252"/>
        <w:gridCol w:w="1252"/>
        <w:gridCol w:w="1252"/>
      </w:tblGrid>
      <w:tr w:rsidR="004C5567" w:rsidRPr="004C5567" w:rsidTr="009C7396">
        <w:trPr>
          <w:trHeight w:val="1258"/>
        </w:trPr>
        <w:tc>
          <w:tcPr>
            <w:tcW w:w="21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Times New Roman"/>
                <w:b/>
                <w:bCs/>
                <w:color w:val="000000"/>
                <w:position w:val="-1"/>
                <w:sz w:val="16"/>
                <w:szCs w:val="16"/>
                <w:lang w:eastAsia="it-IT"/>
              </w:rPr>
              <w:t>tassa</w:t>
            </w:r>
            <w:r w:rsidRPr="004C5567">
              <w:rPr>
                <w:rFonts w:ascii="Arial Narrow" w:eastAsia="Times New Roman" w:hAnsi="Arial Narrow" w:cs="Arial"/>
                <w:b/>
                <w:bCs/>
                <w:color w:val="000000"/>
                <w:position w:val="-1"/>
                <w:sz w:val="16"/>
                <w:szCs w:val="16"/>
                <w:lang w:eastAsia="it-IT"/>
              </w:rPr>
              <w:t xml:space="preserve"> iscrizione</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(A)</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quota associativa LND</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(B)</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spese assicurative dirigenti</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(C)</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acconto spese organizzative e tesseramenti</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(D)</w:t>
            </w:r>
          </w:p>
        </w:tc>
        <w:tc>
          <w:tcPr>
            <w:tcW w:w="1252" w:type="dxa"/>
            <w:tcBorders>
              <w:top w:val="single" w:sz="4" w:space="0" w:color="000000"/>
              <w:left w:val="nil"/>
              <w:bottom w:val="single" w:sz="4" w:space="0" w:color="auto"/>
              <w:right w:val="single" w:sz="4" w:space="0" w:color="000000"/>
            </w:tcBorders>
            <w:shd w:val="clear" w:color="auto" w:fill="auto"/>
            <w:vAlign w:val="bottom"/>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TOTALE 2021/2022 A+B+C+D</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Times New Roman"/>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 xml:space="preserve">acconto </w:t>
            </w:r>
            <w:r w:rsidRPr="004C5567">
              <w:rPr>
                <w:rFonts w:ascii="Arial Narrow" w:eastAsia="Times New Roman" w:hAnsi="Arial Narrow" w:cs="Times New Roman"/>
                <w:b/>
                <w:bCs/>
                <w:color w:val="000000"/>
                <w:position w:val="-1"/>
                <w:sz w:val="16"/>
                <w:szCs w:val="16"/>
                <w:lang w:eastAsia="it-IT"/>
              </w:rPr>
              <w:t>spese assicurative</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calciatori                    (E)</w:t>
            </w:r>
          </w:p>
        </w:tc>
      </w:tr>
      <w:tr w:rsidR="004C5567" w:rsidRPr="004C5567" w:rsidTr="009C7396">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“ECCELLENZA"</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r>
      <w:tr w:rsidR="004C5567" w:rsidRPr="004C5567" w:rsidTr="009C7396">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Società pure </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750,00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1.390,00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Seconde squadre </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750,00</w:t>
            </w:r>
          </w:p>
        </w:tc>
        <w:tc>
          <w:tcPr>
            <w:tcW w:w="1252"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1.000,00</w:t>
            </w:r>
          </w:p>
        </w:tc>
        <w:tc>
          <w:tcPr>
            <w:tcW w:w="1252"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r>
      <w:tr w:rsidR="004C5567" w:rsidRPr="004C5567" w:rsidTr="009C7396">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Seconde </w:t>
            </w:r>
            <w:proofErr w:type="spellStart"/>
            <w:r w:rsidRPr="004C5567">
              <w:rPr>
                <w:rFonts w:ascii="Arial Narrow" w:eastAsia="Times New Roman" w:hAnsi="Arial Narrow" w:cs="Arial"/>
                <w:color w:val="000000"/>
                <w:position w:val="-1"/>
                <w:sz w:val="16"/>
                <w:szCs w:val="16"/>
                <w:lang w:eastAsia="it-IT"/>
              </w:rPr>
              <w:t>sq</w:t>
            </w:r>
            <w:proofErr w:type="spellEnd"/>
            <w:r w:rsidRPr="004C5567">
              <w:rPr>
                <w:rFonts w:ascii="Arial Narrow" w:eastAsia="Times New Roman" w:hAnsi="Arial Narrow" w:cs="Arial"/>
                <w:color w:val="000000"/>
                <w:position w:val="-1"/>
                <w:sz w:val="16"/>
                <w:szCs w:val="16"/>
                <w:lang w:eastAsia="it-IT"/>
              </w:rPr>
              <w:t xml:space="preserve">. </w:t>
            </w:r>
            <w:proofErr w:type="spellStart"/>
            <w:r w:rsidRPr="004C5567">
              <w:rPr>
                <w:rFonts w:ascii="Arial Narrow" w:eastAsia="Times New Roman" w:hAnsi="Arial Narrow" w:cs="Arial"/>
                <w:color w:val="000000"/>
                <w:position w:val="-1"/>
                <w:sz w:val="16"/>
                <w:szCs w:val="16"/>
                <w:lang w:eastAsia="it-IT"/>
              </w:rPr>
              <w:t>soc</w:t>
            </w:r>
            <w:proofErr w:type="spellEnd"/>
            <w:r w:rsidRPr="004C5567">
              <w:rPr>
                <w:rFonts w:ascii="Arial Narrow" w:eastAsia="Times New Roman" w:hAnsi="Arial Narrow" w:cs="Arial"/>
                <w:color w:val="000000"/>
                <w:position w:val="-1"/>
                <w:sz w:val="16"/>
                <w:szCs w:val="16"/>
                <w:lang w:eastAsia="it-IT"/>
              </w:rPr>
              <w:t xml:space="preserve">. </w:t>
            </w:r>
            <w:proofErr w:type="spellStart"/>
            <w:r w:rsidRPr="004C5567">
              <w:rPr>
                <w:rFonts w:ascii="Arial Narrow" w:eastAsia="Times New Roman" w:hAnsi="Arial Narrow" w:cs="Arial"/>
                <w:color w:val="000000"/>
                <w:position w:val="-1"/>
                <w:sz w:val="16"/>
                <w:szCs w:val="16"/>
                <w:lang w:eastAsia="it-IT"/>
              </w:rPr>
              <w:t>masch</w:t>
            </w:r>
            <w:proofErr w:type="spellEnd"/>
            <w:r w:rsidRPr="004C5567">
              <w:rPr>
                <w:rFonts w:ascii="Arial Narrow" w:eastAsia="Times New Roman" w:hAnsi="Arial Narrow" w:cs="Arial"/>
                <w:color w:val="000000"/>
                <w:position w:val="-1"/>
                <w:sz w:val="16"/>
                <w:szCs w:val="16"/>
                <w:lang w:eastAsia="it-IT"/>
              </w:rPr>
              <w:t>. (nuove)</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c>
          <w:tcPr>
            <w:tcW w:w="1252"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250,00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540,00</w:t>
            </w:r>
          </w:p>
        </w:tc>
      </w:tr>
      <w:tr w:rsidR="004C5567" w:rsidRPr="004C5567" w:rsidTr="009C7396">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Società nuova affiliazione</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640,00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540,00</w:t>
            </w:r>
          </w:p>
        </w:tc>
      </w:tr>
      <w:tr w:rsidR="004C5567" w:rsidRPr="004C5567" w:rsidTr="009C7396">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JUNIORES FEMMINILE</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nil"/>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r>
      <w:tr w:rsidR="004C5567" w:rsidRPr="004C5567" w:rsidTr="009C7396">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Società pure </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275,00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52" w:type="dxa"/>
            <w:tcBorders>
              <w:top w:val="single" w:sz="4" w:space="0" w:color="000000"/>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915,00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540,00</w:t>
            </w:r>
          </w:p>
        </w:tc>
      </w:tr>
      <w:tr w:rsidR="004C5567" w:rsidRPr="004C5567" w:rsidTr="009C7396">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Squadre di </w:t>
            </w:r>
            <w:proofErr w:type="spellStart"/>
            <w:r w:rsidRPr="004C5567">
              <w:rPr>
                <w:rFonts w:ascii="Arial Narrow" w:eastAsia="Times New Roman" w:hAnsi="Arial Narrow" w:cs="Arial"/>
                <w:color w:val="000000"/>
                <w:position w:val="-1"/>
                <w:sz w:val="16"/>
                <w:szCs w:val="16"/>
                <w:lang w:eastAsia="it-IT"/>
              </w:rPr>
              <w:t>soc</w:t>
            </w:r>
            <w:proofErr w:type="spellEnd"/>
            <w:r w:rsidRPr="004C5567">
              <w:rPr>
                <w:rFonts w:ascii="Arial Narrow" w:eastAsia="Times New Roman" w:hAnsi="Arial Narrow" w:cs="Arial"/>
                <w:color w:val="000000"/>
                <w:position w:val="-1"/>
                <w:sz w:val="16"/>
                <w:szCs w:val="16"/>
                <w:lang w:eastAsia="it-IT"/>
              </w:rPr>
              <w:t>. femminili</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275,00</w:t>
            </w:r>
          </w:p>
        </w:tc>
        <w:tc>
          <w:tcPr>
            <w:tcW w:w="1252"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525,00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Seconde squadre di </w:t>
            </w:r>
            <w:proofErr w:type="spellStart"/>
            <w:r w:rsidRPr="004C5567">
              <w:rPr>
                <w:rFonts w:ascii="Arial Narrow" w:eastAsia="Times New Roman" w:hAnsi="Arial Narrow" w:cs="Arial"/>
                <w:color w:val="000000"/>
                <w:position w:val="-1"/>
                <w:sz w:val="16"/>
                <w:szCs w:val="16"/>
                <w:lang w:eastAsia="it-IT"/>
              </w:rPr>
              <w:t>soc</w:t>
            </w:r>
            <w:proofErr w:type="spellEnd"/>
            <w:r w:rsidRPr="004C5567">
              <w:rPr>
                <w:rFonts w:ascii="Arial Narrow" w:eastAsia="Times New Roman" w:hAnsi="Arial Narrow" w:cs="Arial"/>
                <w:color w:val="000000"/>
                <w:position w:val="-1"/>
                <w:sz w:val="16"/>
                <w:szCs w:val="16"/>
                <w:lang w:eastAsia="it-IT"/>
              </w:rPr>
              <w:t xml:space="preserve">. </w:t>
            </w:r>
            <w:proofErr w:type="spellStart"/>
            <w:r w:rsidRPr="004C5567">
              <w:rPr>
                <w:rFonts w:ascii="Arial Narrow" w:eastAsia="Times New Roman" w:hAnsi="Arial Narrow" w:cs="Arial"/>
                <w:color w:val="000000"/>
                <w:position w:val="-1"/>
                <w:sz w:val="16"/>
                <w:szCs w:val="16"/>
                <w:lang w:eastAsia="it-IT"/>
              </w:rPr>
              <w:t>masch</w:t>
            </w:r>
            <w:proofErr w:type="spellEnd"/>
            <w:r w:rsidRPr="004C5567">
              <w:rPr>
                <w:rFonts w:ascii="Arial Narrow" w:eastAsia="Times New Roman" w:hAnsi="Arial Narrow" w:cs="Arial"/>
                <w:color w:val="000000"/>
                <w:position w:val="-1"/>
                <w:sz w:val="16"/>
                <w:szCs w:val="16"/>
                <w:lang w:eastAsia="it-IT"/>
              </w:rPr>
              <w:t>.</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275,00</w:t>
            </w:r>
          </w:p>
        </w:tc>
        <w:tc>
          <w:tcPr>
            <w:tcW w:w="1252"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525,00</w:t>
            </w:r>
          </w:p>
        </w:tc>
        <w:tc>
          <w:tcPr>
            <w:tcW w:w="1252"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540,00</w:t>
            </w:r>
          </w:p>
        </w:tc>
      </w:tr>
    </w:tbl>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Narrow" w:eastAsia="Times New Roman" w:hAnsi="Arial Narrow" w:cs="Times New Roman"/>
          <w:position w:val="-1"/>
          <w:sz w:val="16"/>
          <w:szCs w:val="16"/>
          <w:lang w:eastAsia="ar-SA"/>
        </w:rPr>
      </w:pPr>
      <w:r w:rsidRPr="004C5567">
        <w:rPr>
          <w:rFonts w:ascii="Arial Narrow" w:eastAsia="Times New Roman" w:hAnsi="Arial Narrow" w:cs="Arial"/>
          <w:color w:val="000000"/>
          <w:position w:val="-1"/>
          <w:sz w:val="16"/>
          <w:szCs w:val="16"/>
          <w:lang w:eastAsia="it-IT"/>
        </w:rPr>
        <w:t>(*) Alla somma totale deve essere aggiunta la quota assicurativa tesserati – (**) Vedi C.U. 01/51 L.N.D. 2021/2022</w:t>
      </w:r>
    </w:p>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p>
    <w:p w:rsidR="00C5621B" w:rsidRDefault="00C5621B" w:rsidP="004C5567">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u w:val="single"/>
          <w:lang w:eastAsia="ar-SA"/>
        </w:rPr>
      </w:pPr>
    </w:p>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Attività di Calcio a 5 L.N.D.</w:t>
      </w:r>
      <w:r w:rsidRPr="004C5567">
        <w:rPr>
          <w:rFonts w:ascii="Times New Roman" w:eastAsia="Times New Roman" w:hAnsi="Times New Roman" w:cs="Times New Roman"/>
          <w:b/>
          <w:position w:val="-1"/>
          <w:u w:val="single"/>
          <w:lang w:eastAsia="ar-SA"/>
        </w:rPr>
        <w:t xml:space="preserve"> </w:t>
      </w:r>
      <w:r w:rsidRPr="004C5567">
        <w:rPr>
          <w:rFonts w:ascii="Arial" w:eastAsia="Times New Roman" w:hAnsi="Arial" w:cs="Arial"/>
          <w:b/>
          <w:position w:val="-1"/>
          <w:u w:val="single"/>
          <w:lang w:eastAsia="ar-SA"/>
        </w:rPr>
        <w:t>– Il totale è dato dalla somma delle voci A+B+C+D+E</w:t>
      </w:r>
    </w:p>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u w:val="single"/>
          <w:lang w:eastAsia="ar-SA"/>
        </w:rPr>
      </w:pPr>
    </w:p>
    <w:tbl>
      <w:tblPr>
        <w:tblW w:w="9650" w:type="dxa"/>
        <w:tblInd w:w="59" w:type="dxa"/>
        <w:tblLayout w:type="fixed"/>
        <w:tblCellMar>
          <w:left w:w="70" w:type="dxa"/>
          <w:right w:w="70" w:type="dxa"/>
        </w:tblCellMar>
        <w:tblLook w:val="04A0" w:firstRow="1" w:lastRow="0" w:firstColumn="1" w:lastColumn="0" w:noHBand="0" w:noVBand="1"/>
      </w:tblPr>
      <w:tblGrid>
        <w:gridCol w:w="2421"/>
        <w:gridCol w:w="1204"/>
        <w:gridCol w:w="1205"/>
        <w:gridCol w:w="1205"/>
        <w:gridCol w:w="1205"/>
        <w:gridCol w:w="1205"/>
        <w:gridCol w:w="1205"/>
      </w:tblGrid>
      <w:tr w:rsidR="004C5567" w:rsidRPr="004C5567" w:rsidTr="009C7396">
        <w:trPr>
          <w:trHeight w:val="1258"/>
        </w:trPr>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w:t>
            </w:r>
          </w:p>
        </w:tc>
        <w:tc>
          <w:tcPr>
            <w:tcW w:w="1204"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Times New Roman"/>
                <w:b/>
                <w:bCs/>
                <w:color w:val="000000"/>
                <w:position w:val="-1"/>
                <w:sz w:val="16"/>
                <w:szCs w:val="16"/>
                <w:lang w:eastAsia="it-IT"/>
              </w:rPr>
              <w:t>tassa</w:t>
            </w:r>
            <w:r w:rsidRPr="004C5567">
              <w:rPr>
                <w:rFonts w:ascii="Arial Narrow" w:eastAsia="Times New Roman" w:hAnsi="Arial Narrow" w:cs="Arial"/>
                <w:b/>
                <w:bCs/>
                <w:color w:val="000000"/>
                <w:position w:val="-1"/>
                <w:sz w:val="16"/>
                <w:szCs w:val="16"/>
                <w:lang w:eastAsia="it-IT"/>
              </w:rPr>
              <w:t xml:space="preserve"> iscrizione</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(A)</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quota associativa LND</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(B)</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spese assicurative dirigenti</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(C)</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acconto spese organizzative e tesseramenti</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(D)</w:t>
            </w:r>
          </w:p>
        </w:tc>
        <w:tc>
          <w:tcPr>
            <w:tcW w:w="1205" w:type="dxa"/>
            <w:tcBorders>
              <w:top w:val="single" w:sz="4" w:space="0" w:color="000000"/>
              <w:left w:val="nil"/>
              <w:bottom w:val="single" w:sz="4" w:space="0" w:color="auto"/>
              <w:right w:val="single" w:sz="4" w:space="0" w:color="000000"/>
            </w:tcBorders>
            <w:shd w:val="clear" w:color="auto" w:fill="auto"/>
            <w:vAlign w:val="bottom"/>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TOTALE 2021/2022 A+B+C+D</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Times New Roman"/>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 xml:space="preserve">acconto </w:t>
            </w:r>
            <w:r w:rsidRPr="004C5567">
              <w:rPr>
                <w:rFonts w:ascii="Arial Narrow" w:eastAsia="Times New Roman" w:hAnsi="Arial Narrow" w:cs="Times New Roman"/>
                <w:b/>
                <w:bCs/>
                <w:color w:val="000000"/>
                <w:position w:val="-1"/>
                <w:sz w:val="16"/>
                <w:szCs w:val="16"/>
                <w:lang w:eastAsia="it-IT"/>
              </w:rPr>
              <w:t>spese assicurative</w:t>
            </w:r>
          </w:p>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calciatori                    (E)</w:t>
            </w: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CALCIO A 5 SERIE “C”</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800,00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1.440,00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Seconde squadre di </w:t>
            </w:r>
            <w:proofErr w:type="spellStart"/>
            <w:r w:rsidRPr="004C5567">
              <w:rPr>
                <w:rFonts w:ascii="Arial Narrow" w:eastAsia="Times New Roman" w:hAnsi="Arial Narrow" w:cs="Arial"/>
                <w:color w:val="000000"/>
                <w:position w:val="-1"/>
                <w:sz w:val="16"/>
                <w:szCs w:val="16"/>
                <w:lang w:eastAsia="it-IT"/>
              </w:rPr>
              <w:t>soc</w:t>
            </w:r>
            <w:proofErr w:type="spellEnd"/>
            <w:r w:rsidRPr="004C5567">
              <w:rPr>
                <w:rFonts w:ascii="Arial Narrow" w:eastAsia="Times New Roman" w:hAnsi="Arial Narrow" w:cs="Arial"/>
                <w:color w:val="000000"/>
                <w:position w:val="-1"/>
                <w:sz w:val="16"/>
                <w:szCs w:val="16"/>
                <w:lang w:eastAsia="it-IT"/>
              </w:rPr>
              <w:t xml:space="preserve">. </w:t>
            </w:r>
            <w:proofErr w:type="spellStart"/>
            <w:r w:rsidRPr="004C5567">
              <w:rPr>
                <w:rFonts w:ascii="Arial Narrow" w:eastAsia="Times New Roman" w:hAnsi="Arial Narrow" w:cs="Arial"/>
                <w:color w:val="000000"/>
                <w:position w:val="-1"/>
                <w:sz w:val="16"/>
                <w:szCs w:val="16"/>
                <w:lang w:eastAsia="it-IT"/>
              </w:rPr>
              <w:t>masch</w:t>
            </w:r>
            <w:proofErr w:type="spellEnd"/>
            <w:r w:rsidRPr="004C5567">
              <w:rPr>
                <w:rFonts w:ascii="Arial Narrow" w:eastAsia="Times New Roman" w:hAnsi="Arial Narrow" w:cs="Arial"/>
                <w:color w:val="000000"/>
                <w:position w:val="-1"/>
                <w:sz w:val="16"/>
                <w:szCs w:val="16"/>
                <w:lang w:eastAsia="it-IT"/>
              </w:rPr>
              <w:t>.</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800,00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1.050,00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CALCIO A 5 SERIE “D”</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425,00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1.065,00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Seconde squadre di </w:t>
            </w:r>
            <w:proofErr w:type="spellStart"/>
            <w:r w:rsidRPr="004C5567">
              <w:rPr>
                <w:rFonts w:ascii="Arial Narrow" w:eastAsia="Times New Roman" w:hAnsi="Arial Narrow" w:cs="Arial"/>
                <w:color w:val="000000"/>
                <w:position w:val="-1"/>
                <w:sz w:val="16"/>
                <w:szCs w:val="16"/>
                <w:lang w:eastAsia="it-IT"/>
              </w:rPr>
              <w:t>soc</w:t>
            </w:r>
            <w:proofErr w:type="spellEnd"/>
            <w:r w:rsidRPr="004C5567">
              <w:rPr>
                <w:rFonts w:ascii="Arial Narrow" w:eastAsia="Times New Roman" w:hAnsi="Arial Narrow" w:cs="Arial"/>
                <w:color w:val="000000"/>
                <w:position w:val="-1"/>
                <w:sz w:val="16"/>
                <w:szCs w:val="16"/>
                <w:lang w:eastAsia="it-IT"/>
              </w:rPr>
              <w:t xml:space="preserve">. </w:t>
            </w:r>
            <w:proofErr w:type="spellStart"/>
            <w:r w:rsidRPr="004C5567">
              <w:rPr>
                <w:rFonts w:ascii="Arial Narrow" w:eastAsia="Times New Roman" w:hAnsi="Arial Narrow" w:cs="Arial"/>
                <w:color w:val="000000"/>
                <w:position w:val="-1"/>
                <w:sz w:val="16"/>
                <w:szCs w:val="16"/>
                <w:lang w:eastAsia="it-IT"/>
              </w:rPr>
              <w:t>masch</w:t>
            </w:r>
            <w:proofErr w:type="spellEnd"/>
            <w:r w:rsidRPr="004C5567">
              <w:rPr>
                <w:rFonts w:ascii="Arial Narrow" w:eastAsia="Times New Roman" w:hAnsi="Arial Narrow" w:cs="Arial"/>
                <w:color w:val="000000"/>
                <w:position w:val="-1"/>
                <w:sz w:val="16"/>
                <w:szCs w:val="16"/>
                <w:lang w:eastAsia="it-IT"/>
              </w:rPr>
              <w:t>.</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425,00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675,00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640,00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310,00</w:t>
            </w: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CALCIO A 5 Under 19</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590,00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310,00</w:t>
            </w: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275,00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865,00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Seconde squadre </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275,00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475,00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r>
      <w:tr w:rsidR="004C5567" w:rsidRPr="004C5567" w:rsidTr="009C7396">
        <w:trPr>
          <w:trHeight w:val="443"/>
        </w:trPr>
        <w:tc>
          <w:tcPr>
            <w:tcW w:w="242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b/>
                <w:bCs/>
                <w:color w:val="000000"/>
                <w:position w:val="-1"/>
                <w:sz w:val="16"/>
                <w:szCs w:val="16"/>
                <w:lang w:eastAsia="it-IT"/>
              </w:rPr>
            </w:pPr>
            <w:r w:rsidRPr="004C5567">
              <w:rPr>
                <w:rFonts w:ascii="Arial Narrow" w:eastAsia="Times New Roman" w:hAnsi="Arial Narrow" w:cs="Arial"/>
                <w:b/>
                <w:bCs/>
                <w:color w:val="000000"/>
                <w:position w:val="-1"/>
                <w:sz w:val="16"/>
                <w:szCs w:val="16"/>
                <w:lang w:eastAsia="it-IT"/>
              </w:rPr>
              <w:t xml:space="preserve">CALCIO A 5 FEMMINILE </w:t>
            </w:r>
          </w:p>
        </w:tc>
        <w:tc>
          <w:tcPr>
            <w:tcW w:w="1204" w:type="dxa"/>
            <w:tcBorders>
              <w:top w:val="single" w:sz="4" w:space="0" w:color="auto"/>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single" w:sz="4" w:space="0" w:color="auto"/>
              <w:left w:val="nil"/>
              <w:bottom w:val="nil"/>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525,00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single" w:sz="4" w:space="0" w:color="000000"/>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1.165,00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lastRenderedPageBreak/>
              <w:t xml:space="preserve">Seconde squadre di </w:t>
            </w:r>
            <w:proofErr w:type="spellStart"/>
            <w:r w:rsidRPr="004C5567">
              <w:rPr>
                <w:rFonts w:ascii="Arial Narrow" w:eastAsia="Times New Roman" w:hAnsi="Arial Narrow" w:cs="Arial"/>
                <w:color w:val="000000"/>
                <w:position w:val="-1"/>
                <w:sz w:val="16"/>
                <w:szCs w:val="16"/>
                <w:lang w:eastAsia="it-IT"/>
              </w:rPr>
              <w:t>Soc</w:t>
            </w:r>
            <w:proofErr w:type="spellEnd"/>
            <w:r w:rsidRPr="004C5567">
              <w:rPr>
                <w:rFonts w:ascii="Arial Narrow" w:eastAsia="Times New Roman" w:hAnsi="Arial Narrow" w:cs="Arial"/>
                <w:color w:val="000000"/>
                <w:position w:val="-1"/>
                <w:sz w:val="16"/>
                <w:szCs w:val="16"/>
                <w:lang w:eastAsia="it-IT"/>
              </w:rPr>
              <w:t>. maschili</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525,00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775,00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640,00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310,00</w:t>
            </w: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Nuove seconde squadre </w:t>
            </w:r>
            <w:proofErr w:type="spellStart"/>
            <w:r w:rsidRPr="004C5567">
              <w:rPr>
                <w:rFonts w:ascii="Arial Narrow" w:eastAsia="Times New Roman" w:hAnsi="Arial Narrow" w:cs="Arial"/>
                <w:color w:val="000000"/>
                <w:position w:val="-1"/>
                <w:sz w:val="16"/>
                <w:szCs w:val="16"/>
                <w:lang w:eastAsia="it-IT"/>
              </w:rPr>
              <w:t>Soc</w:t>
            </w:r>
            <w:proofErr w:type="spellEnd"/>
            <w:r w:rsidRPr="004C5567">
              <w:rPr>
                <w:rFonts w:ascii="Arial Narrow" w:eastAsia="Times New Roman" w:hAnsi="Arial Narrow" w:cs="Arial"/>
                <w:color w:val="000000"/>
                <w:position w:val="-1"/>
                <w:sz w:val="16"/>
                <w:szCs w:val="16"/>
                <w:lang w:eastAsia="it-IT"/>
              </w:rPr>
              <w:t>. maschili</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310,00</w:t>
            </w:r>
          </w:p>
        </w:tc>
      </w:tr>
      <w:tr w:rsidR="004C5567" w:rsidRPr="004C5567" w:rsidTr="009C739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Narrow" w:eastAsia="Times New Roman" w:hAnsi="Arial Narrow" w:cs="Arial"/>
                <w:color w:val="000000"/>
                <w:position w:val="-1"/>
                <w:sz w:val="16"/>
                <w:szCs w:val="16"/>
                <w:lang w:eastAsia="it-IT"/>
              </w:rPr>
            </w:pPr>
            <w:r w:rsidRPr="004C5567">
              <w:rPr>
                <w:rFonts w:ascii="Arial Narrow" w:eastAsia="Times New Roman" w:hAnsi="Arial Narrow" w:cs="Arial"/>
                <w:color w:val="000000"/>
                <w:position w:val="-1"/>
                <w:sz w:val="16"/>
                <w:szCs w:val="16"/>
                <w:lang w:eastAsia="it-IT"/>
              </w:rPr>
              <w:t xml:space="preserve">Seconde squadre </w:t>
            </w:r>
            <w:proofErr w:type="spellStart"/>
            <w:r w:rsidRPr="004C5567">
              <w:rPr>
                <w:rFonts w:ascii="Arial Narrow" w:eastAsia="Times New Roman" w:hAnsi="Arial Narrow" w:cs="Arial"/>
                <w:color w:val="000000"/>
                <w:position w:val="-1"/>
                <w:sz w:val="16"/>
                <w:szCs w:val="16"/>
                <w:lang w:eastAsia="it-IT"/>
              </w:rPr>
              <w:t>Soc</w:t>
            </w:r>
            <w:proofErr w:type="spellEnd"/>
            <w:r w:rsidRPr="004C5567">
              <w:rPr>
                <w:rFonts w:ascii="Arial Narrow" w:eastAsia="Times New Roman" w:hAnsi="Arial Narrow" w:cs="Arial"/>
                <w:color w:val="000000"/>
                <w:position w:val="-1"/>
                <w:sz w:val="16"/>
                <w:szCs w:val="16"/>
                <w:lang w:eastAsia="it-IT"/>
              </w:rPr>
              <w:t>. femminili</w:t>
            </w:r>
          </w:p>
        </w:tc>
        <w:tc>
          <w:tcPr>
            <w:tcW w:w="1204"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525,00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color w:val="000000"/>
                <w:position w:val="-1"/>
                <w:sz w:val="16"/>
                <w:szCs w:val="16"/>
                <w:lang w:eastAsia="it-IT"/>
              </w:rPr>
            </w:pPr>
            <w:r w:rsidRPr="004C5567">
              <w:rPr>
                <w:rFonts w:ascii="Arial Narrow" w:eastAsia="Times New Roman" w:hAnsi="Arial Narrow" w:cs="Calibri"/>
                <w:color w:val="000000"/>
                <w:position w:val="-1"/>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Calibri"/>
                <w:b/>
                <w:bCs/>
                <w:color w:val="000000"/>
                <w:position w:val="-1"/>
                <w:sz w:val="16"/>
                <w:szCs w:val="16"/>
                <w:lang w:eastAsia="it-IT"/>
              </w:rPr>
            </w:pPr>
            <w:r w:rsidRPr="004C5567">
              <w:rPr>
                <w:rFonts w:ascii="Arial Narrow" w:eastAsia="Times New Roman" w:hAnsi="Arial Narrow" w:cs="Calibri"/>
                <w:b/>
                <w:bCs/>
                <w:color w:val="000000"/>
                <w:position w:val="-1"/>
                <w:sz w:val="16"/>
                <w:szCs w:val="16"/>
                <w:lang w:eastAsia="it-IT"/>
              </w:rPr>
              <w:t>775,00</w:t>
            </w:r>
          </w:p>
        </w:tc>
        <w:tc>
          <w:tcPr>
            <w:tcW w:w="1205" w:type="dxa"/>
            <w:tcBorders>
              <w:top w:val="nil"/>
              <w:left w:val="nil"/>
              <w:bottom w:val="single" w:sz="4" w:space="0" w:color="000000"/>
              <w:right w:val="single" w:sz="4" w:space="0" w:color="000000"/>
            </w:tcBorders>
            <w:shd w:val="clear" w:color="auto" w:fill="BFBFBF"/>
            <w:vAlign w:val="center"/>
            <w:hideMark/>
          </w:tcPr>
          <w:p w:rsidR="004C5567" w:rsidRPr="004C5567" w:rsidRDefault="004C5567" w:rsidP="004C5567">
            <w:pPr>
              <w:overflowPunct w:val="0"/>
              <w:autoSpaceDE w:val="0"/>
              <w:spacing w:after="0" w:line="240" w:lineRule="auto"/>
              <w:ind w:leftChars="-1" w:hangingChars="1" w:hanging="2"/>
              <w:jc w:val="center"/>
              <w:textDirection w:val="btLr"/>
              <w:textAlignment w:val="baseline"/>
              <w:outlineLvl w:val="0"/>
              <w:rPr>
                <w:rFonts w:ascii="Arial Narrow" w:eastAsia="Times New Roman" w:hAnsi="Arial Narrow" w:cs="Arial"/>
                <w:b/>
                <w:bCs/>
                <w:color w:val="000000"/>
                <w:position w:val="-1"/>
                <w:sz w:val="16"/>
                <w:szCs w:val="16"/>
                <w:lang w:eastAsia="it-IT"/>
              </w:rPr>
            </w:pPr>
          </w:p>
        </w:tc>
      </w:tr>
    </w:tbl>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Narrow" w:eastAsia="Times New Roman" w:hAnsi="Arial Narrow" w:cs="Times New Roman"/>
          <w:position w:val="-1"/>
          <w:sz w:val="16"/>
          <w:szCs w:val="16"/>
          <w:lang w:eastAsia="ar-SA"/>
        </w:rPr>
      </w:pPr>
      <w:r w:rsidRPr="004C5567">
        <w:rPr>
          <w:rFonts w:ascii="Arial Narrow" w:eastAsia="Times New Roman" w:hAnsi="Arial Narrow" w:cs="Arial"/>
          <w:color w:val="000000"/>
          <w:position w:val="-1"/>
          <w:sz w:val="16"/>
          <w:szCs w:val="16"/>
          <w:lang w:eastAsia="it-IT"/>
        </w:rPr>
        <w:t>(*) Alla somma totale deve essere aggiunta la quota assicurativa tesserati – (**) Vedi C.U. 01/51 L.N.D. 2021/2022</w:t>
      </w:r>
    </w:p>
    <w:p w:rsidR="004C5567" w:rsidRPr="004C5567" w:rsidRDefault="004C5567" w:rsidP="004C5567">
      <w:pPr>
        <w:autoSpaceDE w:val="0"/>
        <w:autoSpaceDN w:val="0"/>
        <w:adjustRightInd w:val="0"/>
        <w:spacing w:after="0" w:line="1" w:lineRule="atLeast"/>
        <w:ind w:leftChars="-1" w:hangingChars="1" w:hanging="2"/>
        <w:jc w:val="both"/>
        <w:textDirection w:val="btLr"/>
        <w:outlineLvl w:val="0"/>
        <w:rPr>
          <w:rFonts w:ascii="Arial" w:eastAsia="Calibri" w:hAnsi="Arial" w:cs="Arial"/>
          <w:color w:val="000000"/>
          <w:position w:val="-1"/>
          <w:highlight w:val="green"/>
        </w:rPr>
      </w:pP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u w:val="single"/>
          <w:lang w:eastAsia="ar-SA"/>
        </w:rPr>
      </w:pPr>
    </w:p>
    <w:p w:rsidR="004C5567" w:rsidRPr="004C5567" w:rsidRDefault="004C5567" w:rsidP="004C5567">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u w:val="single"/>
          <w:lang w:eastAsia="ar-SA"/>
        </w:rPr>
        <w:t xml:space="preserve">COSTI DI ISCRIZIONE CAMPIONATI DI SETTORE GIOVANILE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Si rappresenta che i costi delle iscrizioni ai Campionati del Settore Giovanile e Scolastico, nonché le relative modalità di pagamento degli stessi, verranno definiti successivamente alla pubblicazione del Comunicato Ufficiale della F.I.G.C. con cui verranno determinati gli oneri finanziari per la stagione sportiva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Nel paragrafo relativo all’attività di Settore Giovanile e Scolastico si riporta il prospetto relativo all’organizzazione dell’attività agonistica giovanile (Campionato Under 18 – Campionati Under 17 ed Under 15 e Tornei Under 16 ed Under 14) della stagione sportiva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Times New Roman"/>
          <w:b/>
          <w:position w:val="-1"/>
          <w:sz w:val="24"/>
          <w:szCs w:val="24"/>
          <w:lang w:eastAsia="ar-SA"/>
        </w:rPr>
        <w:t>DISPOSIZIONI IN ORDINE AI PAGAMENTI SUI CONTI CORRENTI DEL COMITATO REGIONALE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Si trascrivono, di seguito, le modalità da seguire per i pagamenti tramite bonifici sui Conti Correnti del Comitato Regionale Liguria: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lang w:eastAsia="ar-SA"/>
        </w:rPr>
        <w:t>C/C PRESSO BANCA NAZIONALE DEL LAVORO, IBAN IT07R0100501400000000008086:</w:t>
      </w:r>
    </w:p>
    <w:p w:rsidR="004C5567" w:rsidRPr="004C5567" w:rsidRDefault="004C5567" w:rsidP="004C5567">
      <w:pPr>
        <w:numPr>
          <w:ilvl w:val="0"/>
          <w:numId w:val="39"/>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da utilizzarsi </w:t>
      </w:r>
      <w:r w:rsidRPr="004C5567">
        <w:rPr>
          <w:rFonts w:ascii="Arial" w:eastAsia="Times New Roman" w:hAnsi="Arial" w:cs="Arial"/>
          <w:position w:val="-1"/>
          <w:u w:val="single"/>
          <w:lang w:eastAsia="ar-SA"/>
        </w:rPr>
        <w:t>esclusivamente</w:t>
      </w:r>
      <w:r w:rsidRPr="004C5567">
        <w:rPr>
          <w:rFonts w:ascii="Arial" w:eastAsia="Times New Roman" w:hAnsi="Arial" w:cs="Arial"/>
          <w:position w:val="-1"/>
          <w:lang w:eastAsia="ar-SA"/>
        </w:rPr>
        <w:t xml:space="preserve"> per il pagamento delle iscrizioni e le ricariche del portafoglio tesseramenti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lang w:eastAsia="ar-SA"/>
        </w:rPr>
        <w:t>C/C PRESSO BANCA UNICREDIT, IBAN I76P0200801400000100385993:</w:t>
      </w:r>
    </w:p>
    <w:p w:rsidR="004C5567" w:rsidRPr="004C5567" w:rsidRDefault="004C5567" w:rsidP="004C5567">
      <w:pPr>
        <w:numPr>
          <w:ilvl w:val="0"/>
          <w:numId w:val="39"/>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da utilizzarsi per il pagamento di tutte le altre operazione (tasse tornei, tasse reclamo, ecc.)</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Times New Roman"/>
          <w:b/>
          <w:position w:val="-1"/>
          <w:sz w:val="24"/>
          <w:szCs w:val="24"/>
          <w:lang w:eastAsia="ar-SA"/>
        </w:rPr>
        <w:t>PORTAFOGLIO ISCRIZIONI E PORTAFOGLIO TESSERAMENTI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Si porta a conoscenza di tutte le Società che, a seguito delle indicazioni pervenute dall’ufficio C.E.D. della Lega Nazionale Dilettanti, fino a diversa comunicazione </w:t>
      </w:r>
      <w:r w:rsidRPr="004C5567">
        <w:rPr>
          <w:rFonts w:ascii="Arial" w:eastAsia="Times New Roman" w:hAnsi="Arial" w:cs="Arial"/>
          <w:b/>
          <w:position w:val="-1"/>
          <w:lang w:eastAsia="ar-SA"/>
        </w:rPr>
        <w:t>non sarà possibile, da parte delle Società, effettuare operazioni di trasferimento degli importi tra il portafoglio iscrizioni ed il portafoglio tesseramenti, e viceversa, e neppure tra portafogli e saldo societario</w:t>
      </w:r>
      <w:r w:rsidRPr="004C5567">
        <w:rPr>
          <w:rFonts w:ascii="Arial" w:eastAsia="Times New Roman" w:hAnsi="Arial" w:cs="Arial"/>
          <w:position w:val="-1"/>
          <w:lang w:eastAsia="ar-SA"/>
        </w:rPr>
        <w:t>.</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Per quanto sopra evidenziato si raccomanda, pertanto, di porre la </w:t>
      </w:r>
      <w:r w:rsidRPr="004C5567">
        <w:rPr>
          <w:rFonts w:ascii="Arial" w:eastAsia="Times New Roman" w:hAnsi="Arial" w:cs="Arial"/>
          <w:position w:val="-1"/>
          <w:u w:val="single"/>
          <w:lang w:eastAsia="ar-SA"/>
        </w:rPr>
        <w:t>massima attenzione alla scelta del portafoglio di destinazione al momento di compilazione della richiesta</w:t>
      </w:r>
      <w:r w:rsidRPr="004C5567">
        <w:rPr>
          <w:rFonts w:ascii="Arial" w:eastAsia="Times New Roman" w:hAnsi="Arial" w:cs="Arial"/>
          <w:position w:val="-1"/>
          <w:lang w:eastAsia="ar-SA"/>
        </w:rPr>
        <w:t>.</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Times New Roman"/>
          <w:b/>
          <w:position w:val="-1"/>
          <w:sz w:val="24"/>
          <w:szCs w:val="24"/>
          <w:lang w:eastAsia="ar-SA"/>
        </w:rPr>
        <w:t>RICARICA PORTAFOGLIO TESSERAMENTI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In relazione al portafoglio tesseramenti, evidenziando come nell’Area Società siano indicate tutte le diverse modalità di ricarica, si ritiene opportuno precisare quanto segue per la miglior gestione possibile delle stesse: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numPr>
          <w:ilvl w:val="0"/>
          <w:numId w:val="36"/>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u w:val="single"/>
          <w:lang w:eastAsia="ar-SA"/>
        </w:rPr>
        <w:t>Ricarica tramite POS Virtuale o bonifico "</w:t>
      </w:r>
      <w:proofErr w:type="spellStart"/>
      <w:r w:rsidRPr="004C5567">
        <w:rPr>
          <w:rFonts w:ascii="Arial" w:eastAsia="Times New Roman" w:hAnsi="Arial" w:cs="Arial"/>
          <w:b/>
          <w:position w:val="-1"/>
          <w:u w:val="single"/>
          <w:lang w:eastAsia="ar-SA"/>
        </w:rPr>
        <w:t>MyBank</w:t>
      </w:r>
      <w:proofErr w:type="spellEnd"/>
      <w:r w:rsidRPr="004C5567">
        <w:rPr>
          <w:rFonts w:ascii="Arial" w:eastAsia="Times New Roman" w:hAnsi="Arial" w:cs="Arial"/>
          <w:b/>
          <w:position w:val="-1"/>
          <w:u w:val="single"/>
          <w:lang w:eastAsia="ar-SA"/>
        </w:rPr>
        <w:t>”</w:t>
      </w:r>
      <w:r w:rsidRPr="004C5567">
        <w:rPr>
          <w:rFonts w:ascii="Arial" w:eastAsia="Times New Roman" w:hAnsi="Arial" w:cs="Arial"/>
          <w:position w:val="-1"/>
          <w:lang w:eastAsia="ar-SA"/>
        </w:rPr>
        <w:t xml:space="preserve">: sia nel caso di transazione a mezzo carta di credito che di bonifico </w:t>
      </w:r>
      <w:proofErr w:type="spellStart"/>
      <w:r w:rsidRPr="004C5567">
        <w:rPr>
          <w:rFonts w:ascii="Arial" w:eastAsia="Times New Roman" w:hAnsi="Arial" w:cs="Arial"/>
          <w:position w:val="-1"/>
          <w:lang w:eastAsia="ar-SA"/>
        </w:rPr>
        <w:t>MyBank</w:t>
      </w:r>
      <w:proofErr w:type="spellEnd"/>
      <w:r w:rsidRPr="004C5567">
        <w:rPr>
          <w:rFonts w:ascii="Arial" w:eastAsia="Times New Roman" w:hAnsi="Arial" w:cs="Arial"/>
          <w:position w:val="-1"/>
          <w:lang w:eastAsia="ar-SA"/>
        </w:rPr>
        <w:t xml:space="preserve">, al momento della conferma della transazione da parte del circuito bancario, la disponibilità delle somme sul portafoglio della società </w:t>
      </w:r>
      <w:proofErr w:type="spellStart"/>
      <w:r w:rsidRPr="004C5567">
        <w:rPr>
          <w:rFonts w:ascii="Arial" w:eastAsia="Times New Roman" w:hAnsi="Arial" w:cs="Arial"/>
          <w:position w:val="-1"/>
          <w:lang w:eastAsia="ar-SA"/>
        </w:rPr>
        <w:t>e'</w:t>
      </w:r>
      <w:proofErr w:type="spellEnd"/>
      <w:r w:rsidRPr="004C5567">
        <w:rPr>
          <w:rFonts w:ascii="Arial" w:eastAsia="Times New Roman" w:hAnsi="Arial" w:cs="Arial"/>
          <w:position w:val="-1"/>
          <w:lang w:eastAsia="ar-SA"/>
        </w:rPr>
        <w:t xml:space="preserve"> immediata e necessita  </w:t>
      </w:r>
      <w:r w:rsidRPr="004C5567">
        <w:rPr>
          <w:rFonts w:ascii="Arial" w:eastAsia="Times New Roman" w:hAnsi="Arial" w:cs="Arial"/>
          <w:position w:val="-1"/>
          <w:lang w:eastAsia="ar-SA"/>
        </w:rPr>
        <w:lastRenderedPageBreak/>
        <w:t xml:space="preserve">dell’inserimento nell’Area Società della richiesta di ricarica ma </w:t>
      </w:r>
      <w:r w:rsidRPr="004C5567">
        <w:rPr>
          <w:rFonts w:ascii="Arial" w:eastAsia="Times New Roman" w:hAnsi="Arial" w:cs="Arial"/>
          <w:b/>
          <w:position w:val="-1"/>
          <w:u w:val="single"/>
          <w:lang w:eastAsia="ar-SA"/>
        </w:rPr>
        <w:t>non necessita della ratifica da parte dell’Ufficio Amministrativo del C.R.L.;</w:t>
      </w:r>
    </w:p>
    <w:p w:rsidR="004C5567" w:rsidRPr="004C5567" w:rsidRDefault="004C5567" w:rsidP="004C5567">
      <w:pPr>
        <w:autoSpaceDE w:val="0"/>
        <w:autoSpaceDN w:val="0"/>
        <w:adjustRightInd w:val="0"/>
        <w:spacing w:after="0" w:line="240" w:lineRule="auto"/>
        <w:ind w:left="720"/>
        <w:jc w:val="both"/>
        <w:rPr>
          <w:rFonts w:ascii="Arial" w:eastAsia="Times New Roman" w:hAnsi="Arial" w:cs="Arial"/>
          <w:position w:val="-1"/>
          <w:lang w:eastAsia="ar-SA"/>
        </w:rPr>
      </w:pPr>
    </w:p>
    <w:p w:rsidR="004C5567" w:rsidRPr="004C5567" w:rsidRDefault="004C5567" w:rsidP="004C5567">
      <w:pPr>
        <w:numPr>
          <w:ilvl w:val="0"/>
          <w:numId w:val="36"/>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u w:val="single"/>
          <w:lang w:eastAsia="ar-SA"/>
        </w:rPr>
        <w:t>Ricarica tramite MAV Light</w:t>
      </w:r>
      <w:r w:rsidRPr="004C5567">
        <w:rPr>
          <w:rFonts w:ascii="Arial" w:eastAsia="Times New Roman" w:hAnsi="Arial" w:cs="Arial"/>
          <w:position w:val="-1"/>
          <w:lang w:eastAsia="ar-SA"/>
        </w:rPr>
        <w:t xml:space="preserve">: pagabili presso ogni sportello bancario, senza limiti di spesa, o presso le ricevitorie SISAL con un limite per la transazione di 1200,00 euro, </w:t>
      </w:r>
      <w:r w:rsidRPr="004C5567">
        <w:rPr>
          <w:rFonts w:ascii="Arial" w:eastAsia="Times New Roman" w:hAnsi="Arial" w:cs="Arial"/>
          <w:b/>
          <w:position w:val="-1"/>
          <w:u w:val="single"/>
          <w:lang w:eastAsia="ar-SA"/>
        </w:rPr>
        <w:t>non</w:t>
      </w:r>
      <w:r w:rsidRPr="004C5567">
        <w:rPr>
          <w:rFonts w:ascii="Arial" w:eastAsia="Times New Roman" w:hAnsi="Arial" w:cs="Arial"/>
          <w:position w:val="-1"/>
          <w:lang w:eastAsia="ar-SA"/>
        </w:rPr>
        <w:t xml:space="preserve"> presso gli sportelli postali; la disponibilità delle somme sul portafoglio varia in funzione del momento e del circuito in cui la società dispone il pagamento. Questa modalità di ricarica necessita:</w:t>
      </w:r>
    </w:p>
    <w:p w:rsidR="004C5567" w:rsidRPr="004C5567" w:rsidRDefault="004C5567" w:rsidP="004C5567">
      <w:pPr>
        <w:numPr>
          <w:ilvl w:val="0"/>
          <w:numId w:val="38"/>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dell’inserimento, nell’Area Società, della richiesta di ricarica portafoglio tesseramenti;</w:t>
      </w:r>
    </w:p>
    <w:p w:rsidR="004C5567" w:rsidRPr="004C5567" w:rsidRDefault="004C5567" w:rsidP="004C5567">
      <w:pPr>
        <w:numPr>
          <w:ilvl w:val="0"/>
          <w:numId w:val="38"/>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della successiva ratifica da parte dell’Ufficio Amministrativo del C.R.L. che avverrà non prima del momento in cui il bonifico sarà accreditato sul c/c relativo all’IBAN di cui sopra</w:t>
      </w:r>
    </w:p>
    <w:p w:rsidR="004C5567" w:rsidRPr="004C5567" w:rsidRDefault="004C5567" w:rsidP="004C5567">
      <w:pPr>
        <w:autoSpaceDE w:val="0"/>
        <w:autoSpaceDN w:val="0"/>
        <w:adjustRightInd w:val="0"/>
        <w:spacing w:after="0" w:line="240" w:lineRule="auto"/>
        <w:jc w:val="both"/>
        <w:rPr>
          <w:rFonts w:ascii="Arial" w:eastAsia="Times New Roman" w:hAnsi="Arial" w:cs="Arial"/>
          <w:position w:val="-1"/>
          <w:lang w:eastAsia="ar-SA"/>
        </w:rPr>
      </w:pPr>
    </w:p>
    <w:p w:rsidR="004C5567" w:rsidRPr="004C5567" w:rsidRDefault="004C5567" w:rsidP="004C5567">
      <w:pPr>
        <w:numPr>
          <w:ilvl w:val="0"/>
          <w:numId w:val="36"/>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u w:val="single"/>
          <w:lang w:eastAsia="ar-SA"/>
        </w:rPr>
        <w:t>Ricarica tramite bonifico bancario</w:t>
      </w:r>
      <w:r w:rsidRPr="004C5567">
        <w:rPr>
          <w:rFonts w:ascii="Arial" w:eastAsia="Times New Roman" w:hAnsi="Arial" w:cs="Arial"/>
          <w:position w:val="-1"/>
          <w:lang w:eastAsia="ar-SA"/>
        </w:rPr>
        <w:t xml:space="preserve">: nella causale vanno indicati denominazione e matricola della Società, lo stesso deve essere </w:t>
      </w:r>
      <w:r w:rsidRPr="004C5567">
        <w:rPr>
          <w:rFonts w:ascii="Arial" w:eastAsia="Times New Roman" w:hAnsi="Arial" w:cs="Arial"/>
          <w:b/>
          <w:position w:val="-1"/>
          <w:lang w:eastAsia="ar-SA"/>
        </w:rPr>
        <w:t>intestato a F.I.G.C./L.N.D. Comitato Regionale Liguria presso BANCA NAZIONALE DEL LAVORO, IBAN IT07R0100501400000000008086.</w:t>
      </w:r>
      <w:r w:rsidRPr="004C5567">
        <w:rPr>
          <w:rFonts w:ascii="Arial" w:eastAsia="Times New Roman" w:hAnsi="Arial" w:cs="Arial"/>
          <w:position w:val="-1"/>
          <w:lang w:eastAsia="ar-SA"/>
        </w:rPr>
        <w:t xml:space="preserve"> Questa modalità di ricarica necessita:</w:t>
      </w:r>
    </w:p>
    <w:p w:rsidR="004C5567" w:rsidRPr="004C5567" w:rsidRDefault="004C5567" w:rsidP="004C5567">
      <w:pPr>
        <w:numPr>
          <w:ilvl w:val="0"/>
          <w:numId w:val="38"/>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dell’inserimento, nell’Area Società, della richiesta di ricarica portafoglio tesseramenti;</w:t>
      </w:r>
    </w:p>
    <w:p w:rsidR="004C5567" w:rsidRPr="004C5567" w:rsidRDefault="004C5567" w:rsidP="004C5567">
      <w:pPr>
        <w:numPr>
          <w:ilvl w:val="0"/>
          <w:numId w:val="38"/>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della successiva ratifica da parte dell’Ufficio Amministrativo del C.R.L. che avverrà </w:t>
      </w:r>
      <w:r w:rsidRPr="004C5567">
        <w:rPr>
          <w:rFonts w:ascii="Arial" w:eastAsia="Times New Roman" w:hAnsi="Arial" w:cs="Arial"/>
          <w:b/>
          <w:position w:val="-1"/>
          <w:lang w:eastAsia="ar-SA"/>
        </w:rPr>
        <w:t>non prima</w:t>
      </w:r>
      <w:r w:rsidRPr="004C5567">
        <w:rPr>
          <w:rFonts w:ascii="Arial" w:eastAsia="Times New Roman" w:hAnsi="Arial" w:cs="Arial"/>
          <w:position w:val="-1"/>
          <w:lang w:eastAsia="ar-SA"/>
        </w:rPr>
        <w:t xml:space="preserve"> del momento in cui il bonifico sarà accreditato sul c/c relativo all’IBAN di cui sopra;</w:t>
      </w:r>
    </w:p>
    <w:p w:rsidR="004C5567" w:rsidRPr="004C5567" w:rsidRDefault="004C5567" w:rsidP="004C5567">
      <w:pPr>
        <w:autoSpaceDE w:val="0"/>
        <w:autoSpaceDN w:val="0"/>
        <w:adjustRightInd w:val="0"/>
        <w:spacing w:after="0" w:line="240" w:lineRule="auto"/>
        <w:jc w:val="both"/>
        <w:rPr>
          <w:rFonts w:ascii="Arial" w:eastAsia="Times New Roman" w:hAnsi="Arial" w:cs="Arial"/>
          <w:bCs/>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4C5567">
        <w:rPr>
          <w:rFonts w:ascii="Arial" w:eastAsia="Times New Roman" w:hAnsi="Arial" w:cs="Times New Roman"/>
          <w:b/>
          <w:position w:val="-1"/>
          <w:sz w:val="24"/>
          <w:szCs w:val="20"/>
          <w:lang w:eastAsia="ar-SA"/>
        </w:rPr>
        <w:t>PORTALE TESSERAMENTO F.I.G.C.</w:t>
      </w: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4C5567">
        <w:rPr>
          <w:rFonts w:ascii="Arial" w:eastAsia="Times New Roman" w:hAnsi="Arial" w:cs="Times New Roman"/>
          <w:b/>
          <w:position w:val="-1"/>
          <w:sz w:val="24"/>
          <w:szCs w:val="20"/>
          <w:lang w:eastAsia="ar-SA"/>
        </w:rPr>
        <w:t>TESSERAMENTO TECNICI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autoSpaceDE w:val="0"/>
        <w:autoSpaceDN w:val="0"/>
        <w:adjustRightInd w:val="0"/>
        <w:spacing w:after="0" w:line="240" w:lineRule="auto"/>
        <w:jc w:val="both"/>
        <w:rPr>
          <w:rFonts w:ascii="Arial" w:eastAsia="Times New Roman" w:hAnsi="Arial" w:cs="Arial"/>
          <w:b/>
          <w:position w:val="-1"/>
          <w:lang w:eastAsia="ar-SA"/>
        </w:rPr>
      </w:pPr>
      <w:r w:rsidRPr="004C5567">
        <w:rPr>
          <w:rFonts w:ascii="Arial" w:eastAsia="Times New Roman" w:hAnsi="Arial" w:cs="Arial"/>
          <w:position w:val="-1"/>
          <w:lang w:eastAsia="ar-SA"/>
        </w:rPr>
        <w:t xml:space="preserve">Si rende noto alle Società che, a partire dalla corrente stagione sportiva 2021/2022, tutte le pratiche di tesseramento riguardanti i Tecnici dovrà essere effettuato </w:t>
      </w:r>
      <w:r w:rsidRPr="004C5567">
        <w:rPr>
          <w:rFonts w:ascii="Arial" w:eastAsia="Times New Roman" w:hAnsi="Arial" w:cs="Arial"/>
          <w:b/>
          <w:position w:val="-1"/>
          <w:u w:val="single"/>
          <w:lang w:eastAsia="ar-SA"/>
        </w:rPr>
        <w:t>esclusivamente</w:t>
      </w:r>
      <w:r w:rsidRPr="004C5567">
        <w:rPr>
          <w:rFonts w:ascii="Arial" w:eastAsia="Times New Roman" w:hAnsi="Arial" w:cs="Arial"/>
          <w:position w:val="-1"/>
          <w:lang w:eastAsia="ar-SA"/>
        </w:rPr>
        <w:t xml:space="preserve"> tramite l’apposito portale predisposto dalla Federazione Italiana Giuoco Calcio: </w:t>
      </w:r>
      <w:hyperlink r:id="rId13" w:tgtFrame="_blank" w:history="1">
        <w:r w:rsidRPr="004C5567">
          <w:rPr>
            <w:rFonts w:ascii="Arial" w:eastAsia="Times New Roman" w:hAnsi="Arial" w:cs="Arial"/>
            <w:i/>
            <w:iCs/>
            <w:position w:val="-1"/>
            <w:lang w:eastAsia="ar-SA"/>
          </w:rPr>
          <w:t>portaleservizi.figc.it</w:t>
        </w:r>
      </w:hyperlink>
      <w:r w:rsidRPr="004C5567">
        <w:rPr>
          <w:rFonts w:ascii="Arial" w:eastAsia="Times New Roman" w:hAnsi="Arial" w:cs="Arial"/>
          <w:b/>
          <w:i/>
          <w:position w:val="-1"/>
          <w:lang w:eastAsia="ar-SA"/>
        </w:rPr>
        <w:t>.</w:t>
      </w:r>
    </w:p>
    <w:p w:rsidR="004C5567" w:rsidRPr="004C5567" w:rsidRDefault="004C5567" w:rsidP="004C5567">
      <w:pPr>
        <w:autoSpaceDE w:val="0"/>
        <w:autoSpaceDN w:val="0"/>
        <w:adjustRightInd w:val="0"/>
        <w:spacing w:after="0" w:line="240" w:lineRule="auto"/>
        <w:jc w:val="both"/>
        <w:rPr>
          <w:rFonts w:ascii="Arial" w:eastAsia="Times New Roman" w:hAnsi="Arial" w:cs="Arial"/>
          <w:position w:val="-1"/>
          <w:lang w:eastAsia="ar-SA"/>
        </w:rPr>
      </w:pPr>
    </w:p>
    <w:p w:rsidR="004C5567" w:rsidRPr="004C5567" w:rsidRDefault="004C5567" w:rsidP="004C5567">
      <w:pPr>
        <w:autoSpaceDE w:val="0"/>
        <w:autoSpaceDN w:val="0"/>
        <w:adjustRightInd w:val="0"/>
        <w:spacing w:after="0" w:line="240" w:lineRule="auto"/>
        <w:jc w:val="both"/>
        <w:rPr>
          <w:rFonts w:ascii="Arial" w:eastAsia="Times New Roman" w:hAnsi="Arial" w:cs="Arial"/>
          <w:position w:val="-1"/>
          <w:lang w:eastAsia="ar-SA"/>
        </w:rPr>
      </w:pPr>
      <w:r w:rsidRPr="004C5567">
        <w:rPr>
          <w:rFonts w:ascii="Arial" w:eastAsia="Times New Roman" w:hAnsi="Arial" w:cs="Arial"/>
          <w:position w:val="-1"/>
          <w:lang w:eastAsia="ar-SA"/>
        </w:rPr>
        <w:t>Si precisa che, nel predetto portale, è reperibile il “</w:t>
      </w:r>
      <w:r w:rsidRPr="004C5567">
        <w:rPr>
          <w:rFonts w:ascii="Arial" w:eastAsia="Times New Roman" w:hAnsi="Arial" w:cs="Arial"/>
          <w:i/>
          <w:position w:val="-1"/>
          <w:lang w:eastAsia="ar-SA"/>
        </w:rPr>
        <w:t>Manuale Utente</w:t>
      </w:r>
      <w:r w:rsidRPr="004C5567">
        <w:rPr>
          <w:rFonts w:ascii="Arial" w:eastAsia="Times New Roman" w:hAnsi="Arial" w:cs="Arial"/>
          <w:position w:val="-1"/>
          <w:lang w:eastAsia="ar-SA"/>
        </w:rPr>
        <w:t xml:space="preserve">” per la gestione delle pratiche; per eventuali problematiche legate al tesseramento, è altresì a disposizione delle Società l’indirizzo di posta elettronica </w:t>
      </w:r>
      <w:hyperlink r:id="rId14" w:tgtFrame="_blank" w:history="1">
        <w:r w:rsidRPr="004C5567">
          <w:rPr>
            <w:rFonts w:ascii="Arial" w:eastAsia="Times New Roman" w:hAnsi="Arial" w:cs="Arial"/>
            <w:color w:val="0000FF"/>
            <w:position w:val="-1"/>
            <w:u w:val="single"/>
            <w:lang w:eastAsia="ar-SA"/>
          </w:rPr>
          <w:t>supportotecnico@figc.it</w:t>
        </w:r>
      </w:hyperlink>
      <w:r w:rsidRPr="004C5567">
        <w:rPr>
          <w:rFonts w:ascii="Arial" w:eastAsia="Times New Roman" w:hAnsi="Arial" w:cs="Arial"/>
          <w:position w:val="-1"/>
          <w:lang w:eastAsia="ar-SA"/>
        </w:rPr>
        <w:t xml:space="preserve">. </w:t>
      </w: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4C5567">
        <w:rPr>
          <w:rFonts w:ascii="Arial" w:eastAsia="Times New Roman" w:hAnsi="Arial" w:cs="Times New Roman"/>
          <w:b/>
          <w:position w:val="-1"/>
          <w:sz w:val="24"/>
          <w:szCs w:val="20"/>
          <w:lang w:eastAsia="ar-SA"/>
        </w:rPr>
        <w:t>PORTALE TESSERAMENTO F.I.G.C.</w:t>
      </w: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4C5567">
        <w:rPr>
          <w:rFonts w:ascii="Arial" w:eastAsia="Times New Roman" w:hAnsi="Arial" w:cs="Times New Roman"/>
          <w:b/>
          <w:position w:val="-1"/>
          <w:sz w:val="24"/>
          <w:szCs w:val="20"/>
          <w:lang w:eastAsia="ar-SA"/>
        </w:rPr>
        <w:t xml:space="preserve">CALCIATORI STRANIERI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In relazione all’avvio della stagione sportiva, si comunica che come per la stagione 2020/2021, le pratiche di tesseramento di competenza dell’Ufficio Tesseramento Centrale FIGC, ovvero:</w:t>
      </w:r>
    </w:p>
    <w:p w:rsidR="004C5567" w:rsidRPr="004C5567" w:rsidRDefault="004C5567" w:rsidP="004C5567">
      <w:pPr>
        <w:numPr>
          <w:ilvl w:val="0"/>
          <w:numId w:val="40"/>
        </w:numPr>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Primo tesseramento di calciatori stranieri minorenni dai 10 anni in su in base ad art.19 FIFA</w:t>
      </w:r>
    </w:p>
    <w:p w:rsidR="004C5567" w:rsidRPr="004C5567" w:rsidRDefault="004C5567" w:rsidP="004C5567">
      <w:pPr>
        <w:numPr>
          <w:ilvl w:val="0"/>
          <w:numId w:val="40"/>
        </w:numPr>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Primo tesseramento di calciatori stranieri minorenni dai 10 anni in su in base a Legge Bilancio 2018</w:t>
      </w:r>
    </w:p>
    <w:p w:rsidR="004C5567" w:rsidRPr="004C5567" w:rsidRDefault="004C5567" w:rsidP="004C5567">
      <w:pPr>
        <w:numPr>
          <w:ilvl w:val="0"/>
          <w:numId w:val="40"/>
        </w:numPr>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Trasferimento internazionale di calciatori minorenni dai 10 in su</w:t>
      </w:r>
    </w:p>
    <w:p w:rsidR="004C5567" w:rsidRPr="004C5567" w:rsidRDefault="004C5567" w:rsidP="004C5567">
      <w:pPr>
        <w:numPr>
          <w:ilvl w:val="0"/>
          <w:numId w:val="40"/>
        </w:numPr>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Primo tesseramento di calciatori stranieri maggiorenni</w:t>
      </w:r>
    </w:p>
    <w:p w:rsidR="004C5567" w:rsidRPr="004C5567" w:rsidRDefault="004C5567" w:rsidP="004C5567">
      <w:pPr>
        <w:numPr>
          <w:ilvl w:val="0"/>
          <w:numId w:val="40"/>
        </w:numPr>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Trasferimento internazionale di calciatori maggiorenni</w:t>
      </w:r>
    </w:p>
    <w:p w:rsidR="004C5567" w:rsidRPr="004C5567" w:rsidRDefault="004C5567" w:rsidP="004C5567">
      <w:pPr>
        <w:overflowPunct w:val="0"/>
        <w:autoSpaceDE w:val="0"/>
        <w:spacing w:after="0" w:line="1" w:lineRule="atLeast"/>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lang w:eastAsia="ar-SA"/>
        </w:rPr>
        <w:t xml:space="preserve">dovranno essere effettuate dalla società tramite il Portale Servizi Figc: </w:t>
      </w:r>
      <w:hyperlink r:id="rId15" w:tgtFrame="_blank" w:history="1">
        <w:r w:rsidRPr="004C5567">
          <w:rPr>
            <w:rFonts w:ascii="Arial" w:eastAsia="Times New Roman" w:hAnsi="Arial" w:cs="Arial"/>
            <w:i/>
            <w:iCs/>
            <w:position w:val="-1"/>
            <w:lang w:eastAsia="ar-SA"/>
          </w:rPr>
          <w:t>portaleservizi.figc.it</w:t>
        </w:r>
      </w:hyperlink>
      <w:r w:rsidRPr="004C5567">
        <w:rPr>
          <w:rFonts w:ascii="Arial" w:eastAsia="Times New Roman" w:hAnsi="Arial" w:cs="Arial"/>
          <w:position w:val="-1"/>
          <w:u w:val="single"/>
          <w:lang w:eastAsia="ar-SA"/>
        </w:rPr>
        <w:t xml:space="preserv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lang w:eastAsia="ar-SA"/>
        </w:rPr>
        <w:t xml:space="preserve">Per qualunque necessità di chiarimento o supporto tecnico, sarà disponibile un servizio di assistenza al seguente indirizzo: </w:t>
      </w:r>
      <w:hyperlink r:id="rId16" w:history="1">
        <w:r w:rsidRPr="004C5567">
          <w:rPr>
            <w:rFonts w:ascii="Arial" w:eastAsia="Times New Roman" w:hAnsi="Arial" w:cs="Arial"/>
            <w:color w:val="0000FF"/>
            <w:position w:val="-1"/>
            <w:u w:val="single"/>
            <w:lang w:eastAsia="ar-SA"/>
          </w:rPr>
          <w:t>supportotecnico@figc.it</w:t>
        </w:r>
      </w:hyperlink>
      <w:r w:rsidRPr="004C5567">
        <w:rPr>
          <w:rFonts w:ascii="Arial" w:eastAsia="Times New Roman" w:hAnsi="Arial" w:cs="Arial"/>
          <w:position w:val="-1"/>
          <w:lang w:eastAsia="ar-SA"/>
        </w:rPr>
        <w:t xml:space="preserv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keepNext/>
        <w:pBdr>
          <w:top w:val="nil"/>
          <w:left w:val="nil"/>
          <w:bottom w:val="nil"/>
          <w:right w:val="nil"/>
          <w:between w:val="nil"/>
        </w:pBdr>
        <w:overflowPunct w:val="0"/>
        <w:autoSpaceDE w:val="0"/>
        <w:spacing w:after="0" w:line="240" w:lineRule="auto"/>
        <w:textDirection w:val="btLr"/>
        <w:textAlignment w:val="baseline"/>
        <w:outlineLvl w:val="0"/>
        <w:rPr>
          <w:rFonts w:ascii="Arial" w:eastAsia="Arial" w:hAnsi="Arial" w:cs="Arial"/>
          <w:b/>
          <w:color w:val="000000"/>
          <w:position w:val="-1"/>
          <w:lang w:eastAsia="ar-SA"/>
        </w:rPr>
      </w:pPr>
    </w:p>
    <w:p w:rsidR="004C5567" w:rsidRPr="004C5567" w:rsidRDefault="004C5567" w:rsidP="004C5567">
      <w:pPr>
        <w:pBdr>
          <w:top w:val="single" w:sz="6" w:space="1" w:color="auto"/>
          <w:left w:val="single" w:sz="6" w:space="1" w:color="auto"/>
          <w:bottom w:val="single" w:sz="6" w:space="0"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Times New Roman"/>
          <w:b/>
          <w:position w:val="-1"/>
          <w:sz w:val="24"/>
          <w:szCs w:val="24"/>
          <w:lang w:eastAsia="ar-SA"/>
        </w:rPr>
        <w:t xml:space="preserve">TERMINI E MODALITA’ STABILITI DALLA LEGA NAZIONALE DILETTANTI PER L’INVIO DELLE LISTE DI SVINCOLO, PER LE VARIAZIONI DI TESSERAMENTO E PER I TRASFERIMENTI FRA SOCIETA’ DEL SETTORE DILETTANTISTICO E FRA QUESTE E SOCIETA’ DEL SETTORE PROFESSIONISTICO, DA VALERE PER </w:t>
      </w:r>
      <w:smartTag w:uri="urn:schemas-microsoft-com:office:smarttags" w:element="PersonName">
        <w:smartTagPr>
          <w:attr w:name="ProductID" w:val="LA STAGIONE SPORTIVA"/>
        </w:smartTagPr>
        <w:r w:rsidRPr="004C5567">
          <w:rPr>
            <w:rFonts w:ascii="Arial" w:eastAsia="Times New Roman" w:hAnsi="Arial" w:cs="Times New Roman"/>
            <w:b/>
            <w:position w:val="-1"/>
            <w:sz w:val="24"/>
            <w:szCs w:val="24"/>
            <w:lang w:eastAsia="ar-SA"/>
          </w:rPr>
          <w:t>LA STAGIONE SPORTIVA</w:t>
        </w:r>
      </w:smartTag>
      <w:r w:rsidRPr="004C5567">
        <w:rPr>
          <w:rFonts w:ascii="Arial" w:eastAsia="Times New Roman" w:hAnsi="Arial" w:cs="Times New Roman"/>
          <w:b/>
          <w:position w:val="-1"/>
          <w:sz w:val="24"/>
          <w:szCs w:val="24"/>
          <w:lang w:eastAsia="ar-SA"/>
        </w:rPr>
        <w:t xml:space="preserve">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Le operazioni di seguito elencate sono effettuate</w:t>
      </w:r>
      <w:r w:rsidR="00C5621B">
        <w:rPr>
          <w:rFonts w:ascii="Arial" w:eastAsia="Times New Roman" w:hAnsi="Arial" w:cs="Arial"/>
          <w:position w:val="-1"/>
          <w:lang w:eastAsia="ar-SA"/>
        </w:rPr>
        <w:t xml:space="preserve"> </w:t>
      </w:r>
      <w:r w:rsidRPr="004C5567">
        <w:rPr>
          <w:rFonts w:ascii="Arial" w:eastAsia="Times New Roman" w:hAnsi="Arial" w:cs="Arial"/>
          <w:position w:val="-1"/>
          <w:lang w:eastAsia="ar-SA"/>
        </w:rPr>
        <w:t xml:space="preserve">per via telematica, secondo le procedure stabilite dalla Lega Nazionale Dilettanti.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La data di deposito telematico (apposizione della firma elettronica) delle richieste di tesseramento presso i Comitati, La Divisione Calcio a Cinque e i Dipartimenti Interregionale e Calcio Femminile di competenza, entro i termini fissati, stabilisce ad ogni effetto la decorrenza del tesseramento.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Per i casi in cui è previsto il deposito presso la piattaforma </w:t>
      </w:r>
      <w:proofErr w:type="spellStart"/>
      <w:r w:rsidRPr="004C5567">
        <w:rPr>
          <w:rFonts w:ascii="Arial" w:eastAsia="Times New Roman" w:hAnsi="Arial" w:cs="Arial"/>
          <w:position w:val="-1"/>
          <w:lang w:eastAsia="ar-SA"/>
        </w:rPr>
        <w:t>telematica,della</w:t>
      </w:r>
      <w:proofErr w:type="spellEnd"/>
      <w:r w:rsidRPr="004C5567">
        <w:rPr>
          <w:rFonts w:ascii="Arial" w:eastAsia="Times New Roman" w:hAnsi="Arial" w:cs="Arial"/>
          <w:position w:val="-1"/>
          <w:lang w:eastAsia="ar-SA"/>
        </w:rPr>
        <w:t xml:space="preserve"> F.I.G.C., la decorrenza è stabilita a far data dalla comunicazione della F.I.G.C.. per le operazioni di competenza dell’Ufficio Tesseramento Federale e dalla data di deposito per le operazioni di competenza dell’Ufficio Tesseramento delle Leghe Professionistiche di cui ai punti 1.lett.c), 3.,7. </w:t>
      </w:r>
      <w:proofErr w:type="spellStart"/>
      <w:r w:rsidRPr="004C5567">
        <w:rPr>
          <w:rFonts w:ascii="Arial" w:eastAsia="Times New Roman" w:hAnsi="Arial" w:cs="Arial"/>
          <w:position w:val="-1"/>
          <w:lang w:eastAsia="ar-SA"/>
        </w:rPr>
        <w:t>lett</w:t>
      </w:r>
      <w:proofErr w:type="spellEnd"/>
      <w:r w:rsidRPr="004C5567">
        <w:rPr>
          <w:rFonts w:ascii="Arial" w:eastAsia="Times New Roman" w:hAnsi="Arial" w:cs="Arial"/>
          <w:position w:val="-1"/>
          <w:lang w:eastAsia="ar-SA"/>
        </w:rPr>
        <w:t>. a) e b), 8.,lett. c) del presente Comunicato.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numPr>
          <w:ilvl w:val="0"/>
          <w:numId w:val="35"/>
        </w:numPr>
        <w:overflowPunct w:val="0"/>
        <w:autoSpaceDE w:val="0"/>
        <w:spacing w:after="0" w:line="1" w:lineRule="atLeast"/>
        <w:ind w:leftChars="-1" w:left="0" w:hangingChars="1" w:hanging="2"/>
        <w:jc w:val="both"/>
        <w:textDirection w:val="btLr"/>
        <w:textAlignment w:val="baseline"/>
        <w:outlineLvl w:val="0"/>
        <w:rPr>
          <w:rFonts w:ascii="Arial" w:eastAsia="Times New Roman" w:hAnsi="Arial" w:cs="Arial"/>
          <w:b/>
          <w:bCs/>
          <w:position w:val="-1"/>
          <w:u w:val="single"/>
          <w:lang w:eastAsia="ar-SA"/>
        </w:rPr>
      </w:pPr>
      <w:r w:rsidRPr="004C5567">
        <w:rPr>
          <w:rFonts w:ascii="Arial" w:eastAsia="Times New Roman" w:hAnsi="Arial" w:cs="Arial"/>
          <w:b/>
          <w:bCs/>
          <w:position w:val="-1"/>
          <w:u w:val="single"/>
          <w:lang w:eastAsia="ar-SA"/>
        </w:rPr>
        <w:t>Variazioni di tesseramento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Le variazioni di tesseramento possono essere inoltrate con le modalità e nei termini, come di seguito riportati: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a) </w:t>
      </w:r>
      <w:r w:rsidRPr="004C5567">
        <w:rPr>
          <w:rFonts w:ascii="Arial" w:eastAsia="Times New Roman" w:hAnsi="Arial" w:cs="Arial"/>
          <w:position w:val="-1"/>
          <w:u w:val="single"/>
          <w:lang w:eastAsia="ar-SA"/>
        </w:rPr>
        <w:t>Calciatori “giovani dilettanti”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i/>
          <w:position w:val="-1"/>
          <w:lang w:eastAsia="ar-SA"/>
        </w:rPr>
      </w:pPr>
      <w:r w:rsidRPr="004C5567">
        <w:rPr>
          <w:rFonts w:ascii="Arial" w:eastAsia="Times New Roman" w:hAnsi="Arial" w:cs="Arial"/>
          <w:position w:val="-1"/>
          <w:lang w:eastAsia="ar-SA"/>
        </w:rPr>
        <w:t xml:space="preserve">Il tesseramento dei calciatori "giovani dilettanti" (primo tesseramento o tesseramento a seguito di svincolo) può essere richiesto, in deroga all’art. 39 comma 1 delle N.O.I.F., fino a </w:t>
      </w:r>
      <w:r w:rsidRPr="004C5567">
        <w:rPr>
          <w:rFonts w:ascii="Arial" w:eastAsia="Times New Roman" w:hAnsi="Arial" w:cs="Arial"/>
          <w:b/>
          <w:i/>
          <w:position w:val="-1"/>
          <w:lang w:eastAsia="ar-SA"/>
        </w:rPr>
        <w:t>martedì 31 maggio 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La data di deposito telematico delle richieste (apposizione firma elettronica) presso i Comitati, la Divisione Calcio a Cinque e i Dipartimenti Interregionale e Calcio Femminile di competenza, entro i termini </w:t>
      </w:r>
      <w:proofErr w:type="spellStart"/>
      <w:r w:rsidRPr="004C5567">
        <w:rPr>
          <w:rFonts w:ascii="Arial" w:eastAsia="Times New Roman" w:hAnsi="Arial" w:cs="Arial"/>
          <w:position w:val="-1"/>
          <w:lang w:eastAsia="ar-SA"/>
        </w:rPr>
        <w:t>fissati,stabilisce</w:t>
      </w:r>
      <w:proofErr w:type="spellEnd"/>
      <w:r w:rsidRPr="004C5567">
        <w:rPr>
          <w:rFonts w:ascii="Arial" w:eastAsia="Times New Roman" w:hAnsi="Arial" w:cs="Arial"/>
          <w:position w:val="-1"/>
          <w:lang w:eastAsia="ar-SA"/>
        </w:rPr>
        <w:t xml:space="preserve"> ad ogni effetto la decorrenza del tesseramento.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lang w:eastAsia="ar-SA"/>
        </w:rPr>
        <w:t xml:space="preserve">b) </w:t>
      </w:r>
      <w:r w:rsidRPr="004C5567">
        <w:rPr>
          <w:rFonts w:ascii="Arial" w:eastAsia="Times New Roman" w:hAnsi="Arial" w:cs="Arial"/>
          <w:position w:val="-1"/>
          <w:u w:val="single"/>
          <w:lang w:eastAsia="ar-SA"/>
        </w:rPr>
        <w:t>Calciatori “non professionisti”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tesseramento di calciatori "non professionisti" (primo tesseramento o tesseramento a seguito di svincolo), può essere effettuato: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SymbolMT"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i/>
          <w:iCs/>
          <w:position w:val="-1"/>
          <w:lang w:eastAsia="ar-SA"/>
        </w:rPr>
      </w:pPr>
      <w:r w:rsidRPr="004C5567">
        <w:rPr>
          <w:rFonts w:ascii="Arial" w:eastAsia="SymbolMT" w:hAnsi="Arial" w:cs="Arial"/>
          <w:position w:val="-1"/>
          <w:lang w:eastAsia="ar-SA"/>
        </w:rPr>
        <w:t xml:space="preserve">- </w:t>
      </w:r>
      <w:r w:rsidRPr="004C5567">
        <w:rPr>
          <w:rFonts w:ascii="Arial" w:eastAsia="Times New Roman" w:hAnsi="Arial" w:cs="Arial"/>
          <w:position w:val="-1"/>
          <w:lang w:eastAsia="ar-SA"/>
        </w:rPr>
        <w:t xml:space="preserve">da </w:t>
      </w:r>
      <w:r w:rsidRPr="004C5567">
        <w:rPr>
          <w:rFonts w:ascii="Arial" w:eastAsia="Times New Roman" w:hAnsi="Arial" w:cs="Arial"/>
          <w:i/>
          <w:position w:val="-1"/>
          <w:lang w:eastAsia="ar-SA"/>
        </w:rPr>
        <w:t xml:space="preserve">giovedì </w:t>
      </w:r>
      <w:r w:rsidRPr="004C5567">
        <w:rPr>
          <w:rFonts w:ascii="Arial" w:eastAsia="Times New Roman" w:hAnsi="Arial" w:cs="Arial"/>
          <w:i/>
          <w:iCs/>
          <w:position w:val="-1"/>
          <w:lang w:eastAsia="ar-SA"/>
        </w:rPr>
        <w:t>1 luglio 2021 a giovedì 31 marzo 2022 (ore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La data di deposito telematico delle richieste (apposizione firma elettronica) presso i Comitati, la Divisione Calcio a Cinque e i Dipartimenti Interregionale e Calcio Femminile di competenza, entro i termini fissati, stabilisce ad ogni effetto la decorrenza del tesseramento.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lang w:eastAsia="ar-SA"/>
        </w:rPr>
        <w:t xml:space="preserve">c) </w:t>
      </w:r>
      <w:r w:rsidRPr="004C5567">
        <w:rPr>
          <w:rFonts w:ascii="Arial" w:eastAsia="Times New Roman" w:hAnsi="Arial" w:cs="Arial"/>
          <w:position w:val="-1"/>
          <w:u w:val="single"/>
          <w:lang w:eastAsia="ar-SA"/>
        </w:rPr>
        <w:t>Stipulazione rapporto professionistico da parte di calciatori “non professionisti” – art. 113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 calciatori tesserati per Società associate alla Lega Nazionale Dilettanti, che abbiano raggiunto l'età prevista dall'art. 28 delle N.O.I.F., possono sottoscrivere un contratto da professionista per società di Serie A, Serie B, Serie C e richiedere il conseguente tesseramento: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 da </w:t>
      </w:r>
      <w:r w:rsidRPr="004C5567">
        <w:rPr>
          <w:rFonts w:ascii="Arial" w:eastAsia="Times New Roman" w:hAnsi="Arial" w:cs="Arial"/>
          <w:i/>
          <w:position w:val="-1"/>
          <w:lang w:eastAsia="ar-SA"/>
        </w:rPr>
        <w:t xml:space="preserve">giovedì </w:t>
      </w:r>
      <w:r w:rsidRPr="004C5567">
        <w:rPr>
          <w:rFonts w:ascii="Arial" w:eastAsia="Times New Roman" w:hAnsi="Arial" w:cs="Arial"/>
          <w:i/>
          <w:iCs/>
          <w:position w:val="-1"/>
          <w:lang w:eastAsia="ar-SA"/>
        </w:rPr>
        <w:t xml:space="preserve">1° luglio 2021 a sabato 31 luglio 2021 (ore 20.00) </w:t>
      </w:r>
      <w:r w:rsidRPr="004C5567">
        <w:rPr>
          <w:rFonts w:ascii="Arial" w:eastAsia="Times New Roman" w:hAnsi="Arial" w:cs="Arial"/>
          <w:position w:val="-1"/>
          <w:lang w:eastAsia="ar-SA"/>
        </w:rPr>
        <w:t>- autonoma sottoscrizione- Art. 113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i/>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 da </w:t>
      </w:r>
      <w:r w:rsidRPr="004C5567">
        <w:rPr>
          <w:rFonts w:ascii="Arial" w:eastAsia="Times New Roman" w:hAnsi="Arial" w:cs="Arial"/>
          <w:i/>
          <w:position w:val="-1"/>
          <w:lang w:eastAsia="ar-SA"/>
        </w:rPr>
        <w:t xml:space="preserve">domenica </w:t>
      </w:r>
      <w:r w:rsidRPr="004C5567">
        <w:rPr>
          <w:rFonts w:ascii="Arial" w:eastAsia="Times New Roman" w:hAnsi="Arial" w:cs="Arial"/>
          <w:i/>
          <w:iCs/>
          <w:position w:val="-1"/>
          <w:lang w:eastAsia="ar-SA"/>
        </w:rPr>
        <w:t xml:space="preserve">1° agosto 2021 a  martedì 31 agosto 2021 </w:t>
      </w:r>
      <w:r w:rsidRPr="004C5567">
        <w:rPr>
          <w:rFonts w:ascii="Arial" w:eastAsia="Times New Roman" w:hAnsi="Arial" w:cs="Arial"/>
          <w:position w:val="-1"/>
          <w:lang w:eastAsia="ar-SA"/>
        </w:rPr>
        <w:t xml:space="preserve">(ore 20.00) – con consenso della società dilettantistica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 da </w:t>
      </w:r>
      <w:r w:rsidRPr="004C5567">
        <w:rPr>
          <w:rFonts w:ascii="Arial" w:eastAsia="Times New Roman" w:hAnsi="Arial" w:cs="Arial"/>
          <w:i/>
          <w:iCs/>
          <w:position w:val="-1"/>
          <w:lang w:eastAsia="ar-SA"/>
        </w:rPr>
        <w:t>lunedì 3 gennaio 2022</w:t>
      </w:r>
      <w:r w:rsidRPr="004C5567">
        <w:rPr>
          <w:rFonts w:ascii="Arial" w:eastAsia="Times New Roman" w:hAnsi="Arial" w:cs="Arial"/>
          <w:position w:val="-1"/>
          <w:lang w:eastAsia="ar-SA"/>
        </w:rPr>
        <w:t xml:space="preserve"> a lunedì</w:t>
      </w:r>
      <w:r w:rsidRPr="004C5567">
        <w:rPr>
          <w:rFonts w:ascii="Arial" w:eastAsia="Times New Roman" w:hAnsi="Arial" w:cs="Arial"/>
          <w:i/>
          <w:iCs/>
          <w:position w:val="-1"/>
          <w:lang w:eastAsia="ar-SA"/>
        </w:rPr>
        <w:t xml:space="preserve"> 31 gennaio 2022</w:t>
      </w:r>
      <w:r w:rsidRPr="004C5567">
        <w:rPr>
          <w:rFonts w:ascii="Arial" w:eastAsia="Times New Roman" w:hAnsi="Arial" w:cs="Arial"/>
          <w:position w:val="-1"/>
          <w:lang w:eastAsia="ar-SA"/>
        </w:rPr>
        <w:t xml:space="preserve"> (ore 20.00) – con consenso della società dilettantistica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La variazione di tesseramento dovrà essere depositata presso la piattaforma federale telematica nei suddetti termini.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u w:val="single"/>
          <w:lang w:eastAsia="ar-SA"/>
        </w:rPr>
      </w:pPr>
      <w:r w:rsidRPr="004C5567">
        <w:rPr>
          <w:rFonts w:ascii="Arial" w:eastAsia="Times New Roman" w:hAnsi="Arial" w:cs="Arial"/>
          <w:position w:val="-1"/>
          <w:lang w:eastAsia="ar-SA"/>
        </w:rPr>
        <w:t xml:space="preserve">2. </w:t>
      </w:r>
      <w:r w:rsidRPr="004C5567">
        <w:rPr>
          <w:rFonts w:ascii="Arial" w:eastAsia="Times New Roman" w:hAnsi="Arial" w:cs="Arial"/>
          <w:b/>
          <w:bCs/>
          <w:position w:val="-1"/>
          <w:u w:val="single"/>
          <w:lang w:eastAsia="ar-SA"/>
        </w:rPr>
        <w:t>Trasferimento di calciatori “giovani dilettanti” e “non professionisti” tra società partecipanti ai Campionati organizzati dalla Lega Nazionale Dilettanti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trasferimento di un calciatore "giovane dilettante" o "non professionista" nell'ambito delle Società partecipanti ai Campionati organizzati dalla Lega Nazionale Dilettanti può avvenire nei seguenti distinti periodi: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i/>
          <w:iCs/>
          <w:position w:val="-1"/>
          <w:lang w:eastAsia="ar-SA"/>
        </w:rPr>
      </w:pPr>
      <w:r w:rsidRPr="004C5567">
        <w:rPr>
          <w:rFonts w:ascii="Arial" w:eastAsia="Times New Roman" w:hAnsi="Arial" w:cs="Arial"/>
          <w:position w:val="-1"/>
          <w:lang w:eastAsia="ar-SA"/>
        </w:rPr>
        <w:t xml:space="preserve">a) da </w:t>
      </w:r>
      <w:r w:rsidRPr="004C5567">
        <w:rPr>
          <w:rFonts w:ascii="Arial" w:eastAsia="Times New Roman" w:hAnsi="Arial" w:cs="Arial"/>
          <w:i/>
          <w:position w:val="-1"/>
          <w:lang w:eastAsia="ar-SA"/>
        </w:rPr>
        <w:t>giovedì 1°</w:t>
      </w:r>
      <w:r w:rsidRPr="004C5567">
        <w:rPr>
          <w:rFonts w:ascii="Arial" w:eastAsia="Times New Roman" w:hAnsi="Arial" w:cs="Arial"/>
          <w:i/>
          <w:iCs/>
          <w:position w:val="-1"/>
          <w:lang w:eastAsia="ar-SA"/>
        </w:rPr>
        <w:t xml:space="preserve"> luglio 2021 a venerdì 5 novembre 2021   (ore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b) da </w:t>
      </w:r>
      <w:r w:rsidRPr="004C5567">
        <w:rPr>
          <w:rFonts w:ascii="Arial" w:eastAsia="Times New Roman" w:hAnsi="Arial" w:cs="Arial"/>
          <w:i/>
          <w:iCs/>
          <w:position w:val="-1"/>
          <w:lang w:eastAsia="ar-SA"/>
        </w:rPr>
        <w:t xml:space="preserve">mercoledì 1° dicembre 2021  a giovedì 30 dicembre 2021  </w:t>
      </w:r>
      <w:r w:rsidRPr="004C5567">
        <w:rPr>
          <w:rFonts w:ascii="Arial" w:eastAsia="Times New Roman" w:hAnsi="Arial" w:cs="Arial"/>
          <w:position w:val="-1"/>
          <w:lang w:eastAsia="ar-SA"/>
        </w:rPr>
        <w:t>(ore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Nell'ipotesi b) le modalità sono quelle previste per i trasferimenti suppletivi (art. 104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Le liste di trasferimento, debitamente compilate a cura degli aventi titolo. devono essere depositate per via telematica presso i Comitati, la Divisione Calcio a Cinque e ai Dipartimenti Interregionale e Calcio Femminile di competenza ad opera della società cessionaria entro i termini sopra stabiliti. Il tesseramento per </w:t>
      </w:r>
      <w:smartTag w:uri="urn:schemas-microsoft-com:office:smarttags" w:element="PersonName">
        <w:smartTagPr>
          <w:attr w:name="ProductID" w:val="La Societ￠"/>
        </w:smartTagPr>
        <w:r w:rsidRPr="004C5567">
          <w:rPr>
            <w:rFonts w:ascii="Arial" w:eastAsia="Times New Roman" w:hAnsi="Arial" w:cs="Arial"/>
            <w:position w:val="-1"/>
            <w:lang w:eastAsia="ar-SA"/>
          </w:rPr>
          <w:t>la Società</w:t>
        </w:r>
      </w:smartTag>
      <w:r w:rsidRPr="004C5567">
        <w:rPr>
          <w:rFonts w:ascii="Arial" w:eastAsia="Times New Roman" w:hAnsi="Arial" w:cs="Arial"/>
          <w:position w:val="-1"/>
          <w:lang w:eastAsia="ar-SA"/>
        </w:rPr>
        <w:t xml:space="preserve"> cessionaria decorre dalla data di deposito telematico (apposizione della firma elettronica) delle richieste entro i termini fissati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u w:val="single"/>
          <w:lang w:eastAsia="ar-SA"/>
        </w:rPr>
      </w:pPr>
      <w:r w:rsidRPr="004C5567">
        <w:rPr>
          <w:rFonts w:ascii="Arial" w:eastAsia="Times New Roman" w:hAnsi="Arial" w:cs="Arial"/>
          <w:position w:val="-1"/>
          <w:lang w:eastAsia="ar-SA"/>
        </w:rPr>
        <w:t xml:space="preserve">2.A </w:t>
      </w:r>
      <w:r w:rsidRPr="004C5567">
        <w:rPr>
          <w:rFonts w:ascii="Arial" w:eastAsia="Times New Roman" w:hAnsi="Arial" w:cs="Arial"/>
          <w:b/>
          <w:bCs/>
          <w:position w:val="-1"/>
          <w:u w:val="single"/>
          <w:lang w:eastAsia="ar-SA"/>
        </w:rPr>
        <w:t>Trasferimento di calciatrici giovani dilettanti e non professioniste tra società partecipanti ai Campionati organizzati dalla Divisione Calcio Femminile e Lega Nazionale Dilettanti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trasferimento di una calciatrice "giovane dilettante" o "non professionista" da Società appartenenti alla Divisione Calcio Femminile a Società appartenente alla Lega Nazionale Dilettanti può avvenire nei seguenti distinti periodi: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i/>
          <w:iCs/>
          <w:position w:val="-1"/>
          <w:lang w:eastAsia="ar-SA"/>
        </w:rPr>
      </w:pPr>
      <w:r w:rsidRPr="004C5567">
        <w:rPr>
          <w:rFonts w:ascii="Arial" w:eastAsia="Times New Roman" w:hAnsi="Arial" w:cs="Arial"/>
          <w:position w:val="-1"/>
          <w:lang w:eastAsia="ar-SA"/>
        </w:rPr>
        <w:t xml:space="preserve">a) da </w:t>
      </w:r>
      <w:r w:rsidRPr="004C5567">
        <w:rPr>
          <w:rFonts w:ascii="Arial" w:eastAsia="Times New Roman" w:hAnsi="Arial" w:cs="Arial"/>
          <w:i/>
          <w:position w:val="-1"/>
          <w:lang w:eastAsia="ar-SA"/>
        </w:rPr>
        <w:t>giovedì 1°</w:t>
      </w:r>
      <w:r w:rsidRPr="004C5567">
        <w:rPr>
          <w:rFonts w:ascii="Arial" w:eastAsia="Times New Roman" w:hAnsi="Arial" w:cs="Arial"/>
          <w:i/>
          <w:iCs/>
          <w:position w:val="-1"/>
          <w:lang w:eastAsia="ar-SA"/>
        </w:rPr>
        <w:t xml:space="preserve"> luglio 2021 a venerdì 5 novembre 2021   (ore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b) da </w:t>
      </w:r>
      <w:r w:rsidRPr="004C5567">
        <w:rPr>
          <w:rFonts w:ascii="Arial" w:eastAsia="Times New Roman" w:hAnsi="Arial" w:cs="Arial"/>
          <w:i/>
          <w:iCs/>
          <w:position w:val="-1"/>
          <w:lang w:eastAsia="ar-SA"/>
        </w:rPr>
        <w:t xml:space="preserve">mercoledì  1° dicembre 2021  a giovedì 30 dicembre 2021  </w:t>
      </w:r>
      <w:r w:rsidRPr="004C5567">
        <w:rPr>
          <w:rFonts w:ascii="Arial" w:eastAsia="Times New Roman" w:hAnsi="Arial" w:cs="Arial"/>
          <w:position w:val="-1"/>
          <w:lang w:eastAsia="ar-SA"/>
        </w:rPr>
        <w:t>(ore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Nell'ipotesi b) le modalità sono quelle previste per i trasferimenti suppletivi (art. 104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trasferimento di una calciatrice "giovane dilettante" o "non professionista" da Società appartenenti alla Lega Nazionale Dilettanti a Società appartenenti alla Divisione Calcio Femminile può avvenire nei seguenti periodi: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i/>
          <w:iCs/>
          <w:position w:val="-1"/>
          <w:lang w:eastAsia="ar-SA"/>
        </w:rPr>
      </w:pPr>
      <w:r w:rsidRPr="004C5567">
        <w:rPr>
          <w:rFonts w:ascii="Arial" w:eastAsia="Times New Roman" w:hAnsi="Arial" w:cs="Arial"/>
          <w:position w:val="-1"/>
          <w:lang w:eastAsia="ar-SA"/>
        </w:rPr>
        <w:t xml:space="preserve">a) dal </w:t>
      </w:r>
      <w:r w:rsidRPr="004C5567">
        <w:rPr>
          <w:rFonts w:ascii="Arial" w:eastAsia="Times New Roman" w:hAnsi="Arial" w:cs="Arial"/>
          <w:i/>
          <w:position w:val="-1"/>
          <w:lang w:eastAsia="ar-SA"/>
        </w:rPr>
        <w:t>1°</w:t>
      </w:r>
      <w:r w:rsidRPr="004C5567">
        <w:rPr>
          <w:rFonts w:ascii="Arial" w:eastAsia="Times New Roman" w:hAnsi="Arial" w:cs="Arial"/>
          <w:i/>
          <w:iCs/>
          <w:position w:val="-1"/>
          <w:lang w:eastAsia="ar-SA"/>
        </w:rPr>
        <w:t xml:space="preserve"> luglio 2021 al 15 settembre 2021  (ore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b) dal 20</w:t>
      </w:r>
      <w:r w:rsidRPr="004C5567">
        <w:rPr>
          <w:rFonts w:ascii="Arial" w:eastAsia="Times New Roman" w:hAnsi="Arial" w:cs="Arial"/>
          <w:i/>
          <w:iCs/>
          <w:position w:val="-1"/>
          <w:lang w:eastAsia="ar-SA"/>
        </w:rPr>
        <w:t xml:space="preserve"> dicembre 2021  al 14 gennaio 2022  </w:t>
      </w:r>
      <w:r w:rsidRPr="004C5567">
        <w:rPr>
          <w:rFonts w:ascii="Arial" w:eastAsia="Times New Roman" w:hAnsi="Arial" w:cs="Arial"/>
          <w:position w:val="-1"/>
          <w:lang w:eastAsia="ar-SA"/>
        </w:rPr>
        <w:t>(ore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Nell'ipotesi b) le modalità sono quelle previste per i trasferimenti suppletivi (art. 104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lang w:eastAsia="ar-SA"/>
        </w:rPr>
      </w:pPr>
      <w:r w:rsidRPr="004C5567">
        <w:rPr>
          <w:rFonts w:ascii="Arial" w:eastAsia="Times New Roman" w:hAnsi="Arial" w:cs="Arial"/>
          <w:position w:val="-1"/>
          <w:lang w:eastAsia="ar-SA"/>
        </w:rPr>
        <w:t xml:space="preserve">3. </w:t>
      </w:r>
      <w:r w:rsidRPr="004C5567">
        <w:rPr>
          <w:rFonts w:ascii="Arial" w:eastAsia="Times New Roman" w:hAnsi="Arial" w:cs="Arial"/>
          <w:b/>
          <w:bCs/>
          <w:position w:val="-1"/>
          <w:u w:val="single"/>
          <w:lang w:eastAsia="ar-SA"/>
        </w:rPr>
        <w:t>Trasferimenti di calciatori “Giovani dilettanti" da società dilettantistiche a società di Serie A, Serie B e Serie C</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trasferimento di un calciatore "giovane dilettante", nei limiti di età di cui all'art. 100 delle N.O.I.F., da società dilettantistiche a società di Serie A, B e Serie C può avvenire nei seguenti distinti periodi: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lang w:eastAsia="ar-SA"/>
        </w:rPr>
        <w:t xml:space="preserve">a) da </w:t>
      </w:r>
      <w:r w:rsidRPr="004C5567">
        <w:rPr>
          <w:rFonts w:ascii="Arial" w:eastAsia="Times New Roman" w:hAnsi="Arial" w:cs="Arial"/>
          <w:i/>
          <w:iCs/>
          <w:position w:val="-1"/>
          <w:lang w:eastAsia="ar-SA"/>
        </w:rPr>
        <w:t>giovedì 1° luglio</w:t>
      </w:r>
      <w:r w:rsidRPr="004C5567">
        <w:rPr>
          <w:rFonts w:ascii="Arial" w:eastAsia="Times New Roman" w:hAnsi="Arial" w:cs="Arial"/>
          <w:i/>
          <w:position w:val="-1"/>
          <w:lang w:eastAsia="ar-SA"/>
        </w:rPr>
        <w:t xml:space="preserve">  </w:t>
      </w:r>
      <w:r w:rsidRPr="004C5567">
        <w:rPr>
          <w:rFonts w:ascii="Arial" w:eastAsia="Times New Roman" w:hAnsi="Arial" w:cs="Arial"/>
          <w:position w:val="-1"/>
          <w:lang w:eastAsia="ar-SA"/>
        </w:rPr>
        <w:t>2021 a martedì</w:t>
      </w:r>
      <w:r w:rsidRPr="004C5567">
        <w:rPr>
          <w:rFonts w:ascii="Arial" w:eastAsia="Times New Roman" w:hAnsi="Arial" w:cs="Arial"/>
          <w:i/>
          <w:iCs/>
          <w:position w:val="-1"/>
          <w:lang w:eastAsia="ar-SA"/>
        </w:rPr>
        <w:t xml:space="preserve"> 31 agosto 2021 </w:t>
      </w:r>
      <w:r w:rsidRPr="004C5567">
        <w:rPr>
          <w:rFonts w:ascii="Arial" w:eastAsia="Times New Roman" w:hAnsi="Arial" w:cs="Arial"/>
          <w:position w:val="-1"/>
          <w:lang w:eastAsia="ar-SA"/>
        </w:rPr>
        <w:t>(ore 20.00)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b) da </w:t>
      </w:r>
      <w:r w:rsidRPr="004C5567">
        <w:rPr>
          <w:rFonts w:ascii="Arial" w:eastAsia="Times New Roman" w:hAnsi="Arial" w:cs="Arial"/>
          <w:i/>
          <w:iCs/>
          <w:position w:val="-1"/>
          <w:lang w:eastAsia="ar-SA"/>
        </w:rPr>
        <w:t>lunedì 3 gennaio</w:t>
      </w:r>
      <w:r w:rsidRPr="004C5567">
        <w:rPr>
          <w:rFonts w:ascii="Arial" w:eastAsia="Times New Roman" w:hAnsi="Arial" w:cs="Arial"/>
          <w:i/>
          <w:position w:val="-1"/>
          <w:lang w:eastAsia="ar-SA"/>
        </w:rPr>
        <w:t xml:space="preserve"> </w:t>
      </w:r>
      <w:r w:rsidRPr="004C5567">
        <w:rPr>
          <w:rFonts w:ascii="Arial" w:eastAsia="Times New Roman" w:hAnsi="Arial" w:cs="Arial"/>
          <w:position w:val="-1"/>
          <w:lang w:eastAsia="ar-SA"/>
        </w:rPr>
        <w:t>2022 a lunedì 3</w:t>
      </w:r>
      <w:r w:rsidRPr="004C5567">
        <w:rPr>
          <w:rFonts w:ascii="Arial" w:eastAsia="Times New Roman" w:hAnsi="Arial" w:cs="Arial"/>
          <w:i/>
          <w:iCs/>
          <w:position w:val="-1"/>
          <w:lang w:eastAsia="ar-SA"/>
        </w:rPr>
        <w:t xml:space="preserve">1 gennaio 2022 </w:t>
      </w:r>
      <w:r w:rsidRPr="004C5567">
        <w:rPr>
          <w:rFonts w:ascii="Arial" w:eastAsia="Times New Roman" w:hAnsi="Arial" w:cs="Arial"/>
          <w:position w:val="-1"/>
          <w:lang w:eastAsia="ar-SA"/>
        </w:rPr>
        <w:t>(ore 20.00)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Nella ipotesi a) il trasferimento deve avvenire nel rispetto delle norme di cui all'art. 39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Nella ipotesi b) le modalità sono quelle previste per i trasferimenti suppletivi (art. 104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La variazione di tesseramento deve essere depositata presso la piattaforma federale telematica nei suddetti termini.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u w:val="single"/>
          <w:lang w:eastAsia="ar-SA"/>
        </w:rPr>
      </w:pPr>
      <w:r w:rsidRPr="004C5567">
        <w:rPr>
          <w:rFonts w:ascii="Arial" w:eastAsia="Times New Roman" w:hAnsi="Arial" w:cs="Arial"/>
          <w:position w:val="-1"/>
          <w:lang w:eastAsia="ar-SA"/>
        </w:rPr>
        <w:t xml:space="preserve">4. </w:t>
      </w:r>
      <w:r w:rsidRPr="004C5567">
        <w:rPr>
          <w:rFonts w:ascii="Arial" w:eastAsia="Times New Roman" w:hAnsi="Arial" w:cs="Arial"/>
          <w:b/>
          <w:bCs/>
          <w:position w:val="-1"/>
          <w:u w:val="single"/>
          <w:lang w:eastAsia="ar-SA"/>
        </w:rPr>
        <w:t>Trasferimenti di calciatori "Giovani di Serie” da Società di Serie A, B e Serie C a società dilettantistiche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trasferimento di un calciatore "Giovane di Serie" da società di Serie A, Serie B, Serie C a società dilettantistiche, può avvenire nei seguenti distinti periodi: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lang w:eastAsia="ar-SA"/>
        </w:rPr>
        <w:t xml:space="preserve">a) da </w:t>
      </w:r>
      <w:r w:rsidRPr="004C5567">
        <w:rPr>
          <w:rFonts w:ascii="Arial" w:eastAsia="Times New Roman" w:hAnsi="Arial" w:cs="Arial"/>
          <w:i/>
          <w:iCs/>
          <w:position w:val="-1"/>
          <w:lang w:eastAsia="ar-SA"/>
        </w:rPr>
        <w:t>giovedì 1° luglio</w:t>
      </w:r>
      <w:r w:rsidRPr="004C5567">
        <w:rPr>
          <w:rFonts w:ascii="Arial" w:eastAsia="Times New Roman" w:hAnsi="Arial" w:cs="Arial"/>
          <w:i/>
          <w:position w:val="-1"/>
          <w:lang w:eastAsia="ar-SA"/>
        </w:rPr>
        <w:t xml:space="preserve">  </w:t>
      </w:r>
      <w:r w:rsidRPr="004C5567">
        <w:rPr>
          <w:rFonts w:ascii="Arial" w:eastAsia="Times New Roman" w:hAnsi="Arial" w:cs="Arial"/>
          <w:position w:val="-1"/>
          <w:lang w:eastAsia="ar-SA"/>
        </w:rPr>
        <w:t>2021 a martedì</w:t>
      </w:r>
      <w:r w:rsidRPr="004C5567">
        <w:rPr>
          <w:rFonts w:ascii="Arial" w:eastAsia="Times New Roman" w:hAnsi="Arial" w:cs="Arial"/>
          <w:i/>
          <w:iCs/>
          <w:position w:val="-1"/>
          <w:lang w:eastAsia="ar-SA"/>
        </w:rPr>
        <w:t xml:space="preserve"> 31 agosto 2021 </w:t>
      </w:r>
      <w:r w:rsidRPr="004C5567">
        <w:rPr>
          <w:rFonts w:ascii="Arial" w:eastAsia="Times New Roman" w:hAnsi="Arial" w:cs="Arial"/>
          <w:position w:val="-1"/>
          <w:lang w:eastAsia="ar-SA"/>
        </w:rPr>
        <w:t>(ore 20.00)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b) da </w:t>
      </w:r>
      <w:r w:rsidRPr="004C5567">
        <w:rPr>
          <w:rFonts w:ascii="Arial" w:eastAsia="Times New Roman" w:hAnsi="Arial" w:cs="Arial"/>
          <w:i/>
          <w:iCs/>
          <w:position w:val="-1"/>
          <w:lang w:eastAsia="ar-SA"/>
        </w:rPr>
        <w:t>lunedì 3 gennaio</w:t>
      </w:r>
      <w:r w:rsidRPr="004C5567">
        <w:rPr>
          <w:rFonts w:ascii="Arial" w:eastAsia="Times New Roman" w:hAnsi="Arial" w:cs="Arial"/>
          <w:i/>
          <w:position w:val="-1"/>
          <w:lang w:eastAsia="ar-SA"/>
        </w:rPr>
        <w:t xml:space="preserve"> </w:t>
      </w:r>
      <w:r w:rsidRPr="004C5567">
        <w:rPr>
          <w:rFonts w:ascii="Arial" w:eastAsia="Times New Roman" w:hAnsi="Arial" w:cs="Arial"/>
          <w:position w:val="-1"/>
          <w:lang w:eastAsia="ar-SA"/>
        </w:rPr>
        <w:t>2022 a lunedì 3</w:t>
      </w:r>
      <w:r w:rsidRPr="004C5567">
        <w:rPr>
          <w:rFonts w:ascii="Arial" w:eastAsia="Times New Roman" w:hAnsi="Arial" w:cs="Arial"/>
          <w:i/>
          <w:iCs/>
          <w:position w:val="-1"/>
          <w:lang w:eastAsia="ar-SA"/>
        </w:rPr>
        <w:t xml:space="preserve">1 gennaio 2022 </w:t>
      </w:r>
      <w:r w:rsidRPr="004C5567">
        <w:rPr>
          <w:rFonts w:ascii="Arial" w:eastAsia="Times New Roman" w:hAnsi="Arial" w:cs="Arial"/>
          <w:position w:val="-1"/>
          <w:lang w:eastAsia="ar-SA"/>
        </w:rPr>
        <w:t>(ore 20.00)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Nella ipotesi a) il trasferimento deve avvenire nel rispetto delle norme di cui all’art. 39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Nella ipotesi b) le modalità sono quelle previste per i trasferimenti suppletivi (art. 104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lastRenderedPageBreak/>
        <w:t>Le liste di trasferimento sono redatte per via telematica secondo le procedure stabilite dalla Lega Nazionale Dilettanti ad opera della società cessionaria. La data di deposito telematico (apposizione della firma elettronica) sempre ad opera della società cessionaria, delle richieste di tesseramento presso i Comitati, alla Divisione Calcio a Cinque e ai Dipartimenti Interregionale e Calcio Femminile di competenza entro i termini fissati stabilisce ad ogni effetto la decorrenza del tesseramento.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u w:val="single"/>
          <w:lang w:eastAsia="ar-SA"/>
        </w:rPr>
      </w:pPr>
      <w:r w:rsidRPr="004C5567">
        <w:rPr>
          <w:rFonts w:ascii="Arial" w:eastAsia="Times New Roman" w:hAnsi="Arial" w:cs="Arial"/>
          <w:position w:val="-1"/>
          <w:lang w:eastAsia="ar-SA"/>
        </w:rPr>
        <w:t xml:space="preserve">5. </w:t>
      </w:r>
      <w:r w:rsidRPr="004C5567">
        <w:rPr>
          <w:rFonts w:ascii="Arial" w:eastAsia="Times New Roman" w:hAnsi="Arial" w:cs="Arial"/>
          <w:b/>
          <w:bCs/>
          <w:position w:val="-1"/>
          <w:u w:val="single"/>
          <w:lang w:eastAsia="ar-SA"/>
        </w:rPr>
        <w:t>Risoluzione consensuale dei trasferimenti e delle cessioni a titolo temporaneo – Art.103 bis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La risoluzione consensuale dei trasferimenti a titolo temporaneo, intervenuti fra Società dilettantistiche per i calciatori “non professionisti” e “giovani dilettanti” deve avvenire nel rispetto dell’art.103 bis, comma 5,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 xml:space="preserve">Il calciatore “Giovane Dilettante”, trasferito a titolo temporaneo a Società professionistica e successivamente rientrato alla originaria Società dilettantistica cedente nel rispetto della tempistica di sui al precedente punto 3, </w:t>
      </w:r>
      <w:proofErr w:type="spellStart"/>
      <w:r w:rsidRPr="004C5567">
        <w:rPr>
          <w:rFonts w:ascii="Arial" w:eastAsia="Times New Roman" w:hAnsi="Arial" w:cs="Arial"/>
          <w:b/>
          <w:position w:val="-1"/>
          <w:lang w:eastAsia="ar-SA"/>
        </w:rPr>
        <w:t>lett</w:t>
      </w:r>
      <w:proofErr w:type="spellEnd"/>
      <w:r w:rsidRPr="004C5567">
        <w:rPr>
          <w:rFonts w:ascii="Arial" w:eastAsia="Times New Roman" w:hAnsi="Arial" w:cs="Arial"/>
          <w:b/>
          <w:position w:val="-1"/>
          <w:lang w:eastAsia="ar-SA"/>
        </w:rPr>
        <w:t>. B), potrà essere nuovamente trasferito a Società appartenente alla Lega Nazionale Dilettanti entro il 31 Marzo 2022 (ore 19.00). Le liste di trasferimento del calciatore “Giovane Dilettante”, debitamente compilate a cura degli aventi titolo, devono essere depositate per via telematica presso i Comitati, la Divisione Calcio a Cinque e il Dipartimento Interregionale e Calcio Femminile di competenza ad opera della società cessionaria entro i termini sopra stabiliti. Il tesseramento per la Società cessionaria decorre dalla data di deposito telematico (apposizione della firma elettronica) delle richieste entro i termini fissati.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u w:val="single"/>
          <w:lang w:eastAsia="ar-SA"/>
        </w:rPr>
      </w:pPr>
      <w:r w:rsidRPr="004C5567">
        <w:rPr>
          <w:rFonts w:ascii="Arial" w:eastAsia="Times New Roman" w:hAnsi="Arial" w:cs="Arial"/>
          <w:position w:val="-1"/>
          <w:lang w:eastAsia="ar-SA"/>
        </w:rPr>
        <w:t xml:space="preserve">6. </w:t>
      </w:r>
      <w:r w:rsidRPr="004C5567">
        <w:rPr>
          <w:rFonts w:ascii="Arial" w:eastAsia="Times New Roman" w:hAnsi="Arial" w:cs="Arial"/>
          <w:b/>
          <w:bCs/>
          <w:position w:val="-1"/>
          <w:u w:val="single"/>
          <w:lang w:eastAsia="ar-SA"/>
        </w:rPr>
        <w:t>Richiesta di tesseramento calciatori professionisti che hanno risolto per qualsiasi ragione il rapporto contrattuale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Le società appartenenti alla Lega Nazionale Dilettanti possono richiedere il tesseramento di calciatori italiani e stranieri che hanno risolto per qualsiasi ragione il proprio rapporto contrattuale nel seguente periodo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 da </w:t>
      </w:r>
      <w:r w:rsidRPr="004C5567">
        <w:rPr>
          <w:rFonts w:ascii="Arial" w:eastAsia="Times New Roman" w:hAnsi="Arial" w:cs="Arial"/>
          <w:i/>
          <w:position w:val="-1"/>
          <w:lang w:eastAsia="ar-SA"/>
        </w:rPr>
        <w:t>giovedì 1°</w:t>
      </w:r>
      <w:r w:rsidRPr="004C5567">
        <w:rPr>
          <w:rFonts w:ascii="Arial" w:eastAsia="Times New Roman" w:hAnsi="Arial" w:cs="Arial"/>
          <w:i/>
          <w:iCs/>
          <w:position w:val="-1"/>
          <w:lang w:eastAsia="ar-SA"/>
        </w:rPr>
        <w:t xml:space="preserve"> luglio 2021 a martedì 1° febbraio 2022 </w:t>
      </w:r>
      <w:r w:rsidRPr="004C5567">
        <w:rPr>
          <w:rFonts w:ascii="Arial" w:eastAsia="Times New Roman" w:hAnsi="Arial" w:cs="Arial"/>
          <w:position w:val="-1"/>
          <w:lang w:eastAsia="ar-SA"/>
        </w:rPr>
        <w:t>(ore 20.00)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E’ fatto salvo </w:t>
      </w:r>
      <w:r w:rsidRPr="004C5567">
        <w:rPr>
          <w:rFonts w:ascii="Arial" w:eastAsia="Times New Roman" w:hAnsi="Arial" w:cs="Arial"/>
          <w:position w:val="-1"/>
          <w:lang w:eastAsia="ar-SA"/>
        </w:rPr>
        <w:tab/>
        <w:t xml:space="preserve">quanto previsto dall’art.40 quater e all’art.40 </w:t>
      </w:r>
      <w:proofErr w:type="spellStart"/>
      <w:r w:rsidRPr="004C5567">
        <w:rPr>
          <w:rFonts w:ascii="Arial" w:eastAsia="Times New Roman" w:hAnsi="Arial" w:cs="Arial"/>
          <w:position w:val="-1"/>
          <w:lang w:eastAsia="ar-SA"/>
        </w:rPr>
        <w:t>quinquies</w:t>
      </w:r>
      <w:proofErr w:type="spellEnd"/>
      <w:r w:rsidRPr="004C5567">
        <w:rPr>
          <w:rFonts w:ascii="Arial" w:eastAsia="Times New Roman" w:hAnsi="Arial" w:cs="Arial"/>
          <w:position w:val="-1"/>
          <w:lang w:eastAsia="ar-SA"/>
        </w:rPr>
        <w:t xml:space="preserve">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Le richieste di tesseramento devono essere depositate presso la piattaforma telematica della Lega Nazionale Dilettanti (apposizione della firma elettronica ).Il tesseramento decorre dalla data di deposito telematico ( apposizione della firma elettronica ) delle richieste entro i termini fissati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Un calciatore tesserato come professionista non può essere tesserato come dilettante prima che siano trascorsi almeno 30 giorni da quando abbia disputato la sua ultima partita come professionista.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u w:val="single"/>
          <w:lang w:eastAsia="ar-SA"/>
        </w:rPr>
      </w:pPr>
      <w:r w:rsidRPr="004C5567">
        <w:rPr>
          <w:rFonts w:ascii="Arial" w:eastAsia="Times New Roman" w:hAnsi="Arial" w:cs="Arial"/>
          <w:position w:val="-1"/>
          <w:lang w:eastAsia="ar-SA"/>
        </w:rPr>
        <w:t xml:space="preserve">7. </w:t>
      </w:r>
      <w:r w:rsidRPr="004C5567">
        <w:rPr>
          <w:rFonts w:ascii="Arial" w:eastAsia="Times New Roman" w:hAnsi="Arial" w:cs="Arial"/>
          <w:b/>
          <w:bCs/>
          <w:position w:val="-1"/>
          <w:u w:val="single"/>
          <w:lang w:eastAsia="ar-SA"/>
        </w:rPr>
        <w:t>Calciatori provenienti da Federazione estera e primo tesseramento di calciatori stranieri mai tesserati all’estero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u w:val="single"/>
          <w:lang w:eastAsia="ar-SA"/>
        </w:rPr>
      </w:pPr>
    </w:p>
    <w:p w:rsidR="004C5567" w:rsidRPr="004C5567" w:rsidRDefault="004C5567" w:rsidP="004C5567">
      <w:pPr>
        <w:numPr>
          <w:ilvl w:val="3"/>
          <w:numId w:val="24"/>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bCs/>
          <w:position w:val="-1"/>
          <w:u w:val="single"/>
          <w:lang w:eastAsia="ar-SA"/>
        </w:rPr>
      </w:pPr>
      <w:r w:rsidRPr="004C5567">
        <w:rPr>
          <w:rFonts w:ascii="Arial" w:eastAsia="Times New Roman" w:hAnsi="Arial" w:cs="Arial"/>
          <w:bCs/>
          <w:position w:val="-1"/>
          <w:u w:val="single"/>
          <w:lang w:eastAsia="ar-SA"/>
        </w:rPr>
        <w:t>Calciatori stranieri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r w:rsidRPr="004C5567">
        <w:rPr>
          <w:rFonts w:ascii="Arial" w:eastAsia="Times New Roman" w:hAnsi="Arial" w:cs="Arial"/>
          <w:bCs/>
          <w:position w:val="-1"/>
          <w:lang w:eastAsia="ar-SA"/>
        </w:rPr>
        <w:t xml:space="preserve">Le società appartenenti alla Lega Nazionale Dilettanti possono richiedere il tesseramento, entro il  1 febbraio 2022, e schierare in campo calciatori stranieri, sia extra-comunitari che comunitari, provenienti da Federazioni estere, nei limiti e alle condizioni di cui agli artt. 40 quater e 40 </w:t>
      </w:r>
      <w:proofErr w:type="spellStart"/>
      <w:r w:rsidRPr="004C5567">
        <w:rPr>
          <w:rFonts w:ascii="Arial" w:eastAsia="Times New Roman" w:hAnsi="Arial" w:cs="Arial"/>
          <w:bCs/>
          <w:position w:val="-1"/>
          <w:lang w:eastAsia="ar-SA"/>
        </w:rPr>
        <w:t>quinquies</w:t>
      </w:r>
      <w:proofErr w:type="spellEnd"/>
      <w:r w:rsidRPr="004C5567">
        <w:rPr>
          <w:rFonts w:ascii="Arial" w:eastAsia="Times New Roman" w:hAnsi="Arial" w:cs="Arial"/>
          <w:bCs/>
          <w:position w:val="-1"/>
          <w:lang w:eastAsia="ar-SA"/>
        </w:rPr>
        <w:t xml:space="preserve"> delle N.O.I.F. Ai sensi del regolamento FIFA sullo Status e il Trasferimento dei Calciatori è fatto divieto alle Società dilettantistiche di acquisire a titolo temporaneo calciatori provenienti da Federazione estera.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r w:rsidRPr="004C5567">
        <w:rPr>
          <w:rFonts w:ascii="Arial" w:eastAsia="Times New Roman" w:hAnsi="Arial" w:cs="Arial"/>
          <w:bCs/>
          <w:position w:val="-1"/>
          <w:lang w:eastAsia="ar-SA"/>
        </w:rPr>
        <w:t xml:space="preserve">Fatto salvo quanto previsto all’art. 40 </w:t>
      </w:r>
      <w:proofErr w:type="spellStart"/>
      <w:r w:rsidRPr="004C5567">
        <w:rPr>
          <w:rFonts w:ascii="Arial" w:eastAsia="Times New Roman" w:hAnsi="Arial" w:cs="Arial"/>
          <w:bCs/>
          <w:position w:val="-1"/>
          <w:lang w:eastAsia="ar-SA"/>
        </w:rPr>
        <w:t>quinquies</w:t>
      </w:r>
      <w:proofErr w:type="spellEnd"/>
      <w:r w:rsidRPr="004C5567">
        <w:rPr>
          <w:rFonts w:ascii="Arial" w:eastAsia="Times New Roman" w:hAnsi="Arial" w:cs="Arial"/>
          <w:bCs/>
          <w:position w:val="-1"/>
          <w:lang w:eastAsia="ar-SA"/>
        </w:rPr>
        <w:t xml:space="preserve"> delle N.O.I.F., i calciatori stranieri, residenti in Italia, di età superiore ai 16 anni, che non siano mai stati tesserati per Federazione estera e che richiedono il tesseramento per società della L.N.D. sono parificati, ai fini del tesseramento, dei trasferimenti e degli svincoli, ai calciatori italiani.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r w:rsidRPr="004C5567">
        <w:rPr>
          <w:rFonts w:ascii="Arial" w:eastAsia="Times New Roman" w:hAnsi="Arial" w:cs="Arial"/>
          <w:bCs/>
          <w:position w:val="-1"/>
          <w:lang w:eastAsia="ar-SA"/>
        </w:rPr>
        <w:lastRenderedPageBreak/>
        <w:t xml:space="preserve">Tali richieste di tesseramento devono essere depositate  all’Ufficio tesseramento della F.I.G.C. presso la piattaforma federale telematica. La decorrenza del tesseramento è stabilita, ad ogni effetto, a partire dalla data di autorizzazione rilasciata dallo stesso Ufficio Tesseramento della F.I.G.C.. A partire dalla stagione sportiva successiva al suddetto tesseramento, le richieste di tesseramento dovranno essere depositato tramite la piattaforma telematica della Lega Nazionale Dilettanti presso i Comitati, </w:t>
      </w:r>
      <w:smartTag w:uri="urn:schemas-microsoft-com:office:smarttags" w:element="PersonName">
        <w:smartTagPr>
          <w:attr w:name="ProductID" w:val="la Divisione"/>
        </w:smartTagPr>
        <w:r w:rsidRPr="004C5567">
          <w:rPr>
            <w:rFonts w:ascii="Arial" w:eastAsia="Times New Roman" w:hAnsi="Arial" w:cs="Arial"/>
            <w:bCs/>
            <w:position w:val="-1"/>
            <w:lang w:eastAsia="ar-SA"/>
          </w:rPr>
          <w:t>la Divisione</w:t>
        </w:r>
      </w:smartTag>
      <w:r w:rsidRPr="004C5567">
        <w:rPr>
          <w:rFonts w:ascii="Arial" w:eastAsia="Times New Roman" w:hAnsi="Arial" w:cs="Arial"/>
          <w:bCs/>
          <w:position w:val="-1"/>
          <w:lang w:eastAsia="ar-SA"/>
        </w:rPr>
        <w:t xml:space="preserve"> e i Dipartimenti di competenza delle Società interessate, ai sensi dell’art. 40 quater e 40 </w:t>
      </w:r>
      <w:proofErr w:type="spellStart"/>
      <w:r w:rsidRPr="004C5567">
        <w:rPr>
          <w:rFonts w:ascii="Arial" w:eastAsia="Times New Roman" w:hAnsi="Arial" w:cs="Arial"/>
          <w:bCs/>
          <w:position w:val="-1"/>
          <w:lang w:eastAsia="ar-SA"/>
        </w:rPr>
        <w:t>quinquies</w:t>
      </w:r>
      <w:proofErr w:type="spellEnd"/>
      <w:r w:rsidRPr="004C5567">
        <w:rPr>
          <w:rFonts w:ascii="Arial" w:eastAsia="Times New Roman" w:hAnsi="Arial" w:cs="Arial"/>
          <w:bCs/>
          <w:position w:val="-1"/>
          <w:lang w:eastAsia="ar-SA"/>
        </w:rPr>
        <w:t xml:space="preserve">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r w:rsidRPr="004C5567">
        <w:rPr>
          <w:rFonts w:ascii="Arial" w:eastAsia="Times New Roman" w:hAnsi="Arial" w:cs="Arial"/>
          <w:bCs/>
          <w:position w:val="-1"/>
          <w:lang w:eastAsia="ar-SA"/>
        </w:rPr>
        <w:t>Un calciatore tesserato come professionista non può essere tesserato come dilettante prima che siano trascorsi almeno 30 giorni da quando abbia disputato la sua ultima partita come professionista.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lang w:eastAsia="ar-SA"/>
        </w:rPr>
      </w:pPr>
      <w:r w:rsidRPr="004C5567">
        <w:rPr>
          <w:rFonts w:ascii="Arial" w:eastAsia="Times New Roman" w:hAnsi="Arial" w:cs="Arial"/>
          <w:b/>
          <w:bCs/>
          <w:position w:val="-1"/>
          <w:lang w:eastAsia="ar-SA"/>
        </w:rPr>
        <w:t xml:space="preserve">A decorrere dal 1°gennaio 2021, i calciatori con cittadinanza </w:t>
      </w:r>
      <w:proofErr w:type="spellStart"/>
      <w:r w:rsidRPr="004C5567">
        <w:rPr>
          <w:rFonts w:ascii="Arial" w:eastAsia="Times New Roman" w:hAnsi="Arial" w:cs="Arial"/>
          <w:b/>
          <w:bCs/>
          <w:position w:val="-1"/>
          <w:lang w:eastAsia="ar-SA"/>
        </w:rPr>
        <w:t>brittanica</w:t>
      </w:r>
      <w:proofErr w:type="spellEnd"/>
      <w:r w:rsidRPr="004C5567">
        <w:rPr>
          <w:rFonts w:ascii="Arial" w:eastAsia="Times New Roman" w:hAnsi="Arial" w:cs="Arial"/>
          <w:b/>
          <w:bCs/>
          <w:position w:val="-1"/>
          <w:lang w:eastAsia="ar-SA"/>
        </w:rPr>
        <w:t xml:space="preserve"> sono considerati cittadini di Paese non aderente alla U.E. o alle E.E.E. e, pertanto, per il loto tesseramento dovranno applicarsi, ai sensi degli artt. 40 quater e 40 </w:t>
      </w:r>
      <w:proofErr w:type="spellStart"/>
      <w:r w:rsidRPr="004C5567">
        <w:rPr>
          <w:rFonts w:ascii="Arial" w:eastAsia="Times New Roman" w:hAnsi="Arial" w:cs="Arial"/>
          <w:b/>
          <w:bCs/>
          <w:position w:val="-1"/>
          <w:lang w:eastAsia="ar-SA"/>
        </w:rPr>
        <w:t>quinquies</w:t>
      </w:r>
      <w:proofErr w:type="spellEnd"/>
      <w:r w:rsidRPr="004C5567">
        <w:rPr>
          <w:rFonts w:ascii="Arial" w:eastAsia="Times New Roman" w:hAnsi="Arial" w:cs="Arial"/>
          <w:b/>
          <w:bCs/>
          <w:position w:val="-1"/>
          <w:lang w:eastAsia="ar-SA"/>
        </w:rPr>
        <w:t>, i criteri per il tesseramento, in favore di Società appartenenti alla Lega Nazionale Dilettanti, di calciatori cittadini di Paesi non aderenti alla U.E. o alla E.E.E.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u w:val="single"/>
          <w:lang w:eastAsia="ar-SA"/>
        </w:rPr>
      </w:pPr>
      <w:r w:rsidRPr="004C5567">
        <w:rPr>
          <w:rFonts w:ascii="Arial" w:eastAsia="Times New Roman" w:hAnsi="Arial" w:cs="Arial"/>
          <w:bCs/>
          <w:position w:val="-1"/>
          <w:lang w:eastAsia="ar-SA"/>
        </w:rPr>
        <w:t xml:space="preserve">b) </w:t>
      </w:r>
      <w:r w:rsidRPr="004C5567">
        <w:rPr>
          <w:rFonts w:ascii="Arial" w:eastAsia="Times New Roman" w:hAnsi="Arial" w:cs="Arial"/>
          <w:bCs/>
          <w:position w:val="-1"/>
          <w:u w:val="single"/>
          <w:lang w:eastAsia="ar-SA"/>
        </w:rPr>
        <w:t>Calciatori italiani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r w:rsidRPr="004C5567">
        <w:rPr>
          <w:rFonts w:ascii="Arial" w:eastAsia="Times New Roman" w:hAnsi="Arial" w:cs="Arial"/>
          <w:bCs/>
          <w:position w:val="-1"/>
          <w:lang w:eastAsia="ar-SA"/>
        </w:rPr>
        <w:t xml:space="preserve">Le società appartenenti alla Lega Nazionale Dilettanti possono richiedere il tesseramento , entro martedì 1 febbraio 2022, di calciatori italiani provenienti da Federazioni estere, con ultimo tesseramento da professionista, nonché richiedere il tesseramento, entro giovedì 31 marzo 2022, di calciatori italiani dilettanti provenienti da Federazioni estere. E’ fatto salvo quanto previsto all’art. 40 quater, comma 2, delle N.O.I.F. e all’art. 40 </w:t>
      </w:r>
      <w:proofErr w:type="spellStart"/>
      <w:r w:rsidRPr="004C5567">
        <w:rPr>
          <w:rFonts w:ascii="Arial" w:eastAsia="Times New Roman" w:hAnsi="Arial" w:cs="Arial"/>
          <w:bCs/>
          <w:position w:val="-1"/>
          <w:lang w:eastAsia="ar-SA"/>
        </w:rPr>
        <w:t>quinquies</w:t>
      </w:r>
      <w:proofErr w:type="spellEnd"/>
      <w:r w:rsidRPr="004C5567">
        <w:rPr>
          <w:rFonts w:ascii="Arial" w:eastAsia="Times New Roman" w:hAnsi="Arial" w:cs="Arial"/>
          <w:bCs/>
          <w:position w:val="-1"/>
          <w:lang w:eastAsia="ar-SA"/>
        </w:rPr>
        <w:t>, comma 4,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r w:rsidRPr="004C5567">
        <w:rPr>
          <w:rFonts w:ascii="Arial" w:eastAsia="Times New Roman" w:hAnsi="Arial" w:cs="Arial"/>
          <w:bCs/>
          <w:position w:val="-1"/>
          <w:lang w:eastAsia="ar-SA"/>
        </w:rPr>
        <w:t>Le richieste di tesseramento di calciatori italiani provenienti da Federazione estera devono essere depositate all’Ufficio Tesseramento della F.I.G.C. presso la piattaforma federale telematica. La decorrenza di tale tesseramento è stabilita ad ogni effetto, a partire dalla data di autorizzazione rilasciata dallo stesso Ufficio Tesseramento della F.I.G.C..</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r w:rsidRPr="004C5567">
        <w:rPr>
          <w:rFonts w:ascii="Arial" w:eastAsia="Times New Roman" w:hAnsi="Arial" w:cs="Arial"/>
          <w:bCs/>
          <w:position w:val="-1"/>
          <w:lang w:eastAsia="ar-SA"/>
        </w:rPr>
        <w:t>Un calciatore tesserato come professionista non può essere tesserato come dilettante prima che siano trascorsi almeno 30 giorni da quando abbia disputato la sua ultima partita come professionista.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bCs/>
          <w:position w:val="-1"/>
          <w:u w:val="single"/>
          <w:lang w:eastAsia="ar-SA"/>
        </w:rPr>
      </w:pPr>
      <w:r w:rsidRPr="004C5567">
        <w:rPr>
          <w:rFonts w:ascii="Arial" w:eastAsia="Times New Roman" w:hAnsi="Arial" w:cs="Arial"/>
          <w:position w:val="-1"/>
          <w:lang w:eastAsia="ar-SA"/>
        </w:rPr>
        <w:t xml:space="preserve">8. </w:t>
      </w:r>
      <w:r w:rsidRPr="004C5567">
        <w:rPr>
          <w:rFonts w:ascii="Arial" w:eastAsia="Times New Roman" w:hAnsi="Arial" w:cs="Arial"/>
          <w:b/>
          <w:bCs/>
          <w:position w:val="-1"/>
          <w:u w:val="single"/>
          <w:lang w:eastAsia="ar-SA"/>
        </w:rPr>
        <w:t>Termini annuali richiesti dalle norme regolamentari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Vengono fissati i seguenti termini per le diverse previsioni regolamentari soggette a determinazioni annuali: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numPr>
          <w:ilvl w:val="0"/>
          <w:numId w:val="34"/>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u w:val="single"/>
          <w:lang w:eastAsia="ar-SA"/>
        </w:rPr>
        <w:t>Conversione del trasferimento temporaneo in trasferimento definitivo – Art. 101 comma 5 delle N.O.I.F.</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Negli accordi di trasferimento a titolo temporaneo di calciatori non professionisti, giovani dilettanti e giovani di serie può essere riconosciuto il diritto di mutare il titolo del trasferimento da temporaneo a definitivo.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Detto diritto, previo accordo tra le parti interessate, può essere esercitato nei seguenti periodi: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lang w:eastAsia="ar-SA"/>
        </w:rPr>
        <w:t xml:space="preserve">a) Accordi di trasferimento a titolo temporaneo dei calciatori “giovani di serie” da società professionistiche a società dilettantistiche: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 da </w:t>
      </w:r>
      <w:r w:rsidRPr="004C5567">
        <w:rPr>
          <w:rFonts w:ascii="Arial" w:eastAsia="Times New Roman" w:hAnsi="Arial" w:cs="Arial"/>
          <w:i/>
          <w:iCs/>
          <w:position w:val="-1"/>
          <w:lang w:eastAsia="ar-SA"/>
        </w:rPr>
        <w:t>lunedì 3  gennaio 2022 a lunedì 31 gennaio 2022 (</w:t>
      </w:r>
      <w:r w:rsidRPr="004C5567">
        <w:rPr>
          <w:rFonts w:ascii="Arial" w:eastAsia="Times New Roman" w:hAnsi="Arial" w:cs="Arial"/>
          <w:position w:val="-1"/>
          <w:lang w:eastAsia="ar-SA"/>
        </w:rPr>
        <w:t xml:space="preserve">ore 20.00)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lang w:eastAsia="ar-SA"/>
        </w:rPr>
        <w:t xml:space="preserve">b) Accordi di trasferimento a titolo temporaneo dei calciatori “giovani dilettanti”  da società dilettantistiche a società professionistiche: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 da </w:t>
      </w:r>
      <w:r w:rsidRPr="004C5567">
        <w:rPr>
          <w:rFonts w:ascii="Arial" w:eastAsia="Times New Roman" w:hAnsi="Arial" w:cs="Arial"/>
          <w:i/>
          <w:iCs/>
          <w:position w:val="-1"/>
          <w:lang w:eastAsia="ar-SA"/>
        </w:rPr>
        <w:t>lunedì 3  gennaio 2022 a lunedì 31 gennaio 2022 (</w:t>
      </w:r>
      <w:r w:rsidRPr="004C5567">
        <w:rPr>
          <w:rFonts w:ascii="Arial" w:eastAsia="Times New Roman" w:hAnsi="Arial" w:cs="Arial"/>
          <w:position w:val="-1"/>
          <w:lang w:eastAsia="ar-SA"/>
        </w:rPr>
        <w:t xml:space="preserve">ore 20.00)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lang w:eastAsia="ar-SA"/>
        </w:rPr>
        <w:t xml:space="preserve">c) Accordi di trasferimento a titolo temporaneo dei calciatori non professionisti” e “giovani dilettanti”  tra società dilettantistiche: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lastRenderedPageBreak/>
        <w:t xml:space="preserve">- da </w:t>
      </w:r>
      <w:r w:rsidRPr="004C5567">
        <w:rPr>
          <w:rFonts w:ascii="Arial" w:eastAsia="Times New Roman" w:hAnsi="Arial" w:cs="Arial"/>
          <w:i/>
          <w:iCs/>
          <w:position w:val="-1"/>
          <w:lang w:eastAsia="ar-SA"/>
        </w:rPr>
        <w:t>giovedì 1° luglio 2021 a venerdì 5 novembre 2021 (</w:t>
      </w:r>
      <w:r w:rsidRPr="004C5567">
        <w:rPr>
          <w:rFonts w:ascii="Arial" w:eastAsia="Times New Roman" w:hAnsi="Arial" w:cs="Arial"/>
          <w:position w:val="-1"/>
          <w:lang w:eastAsia="ar-SA"/>
        </w:rPr>
        <w:t xml:space="preserve">ore 19.00)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 da </w:t>
      </w:r>
      <w:r w:rsidRPr="004C5567">
        <w:rPr>
          <w:rFonts w:ascii="Arial" w:eastAsia="Times New Roman" w:hAnsi="Arial" w:cs="Arial"/>
          <w:i/>
          <w:iCs/>
          <w:position w:val="-1"/>
          <w:lang w:eastAsia="ar-SA"/>
        </w:rPr>
        <w:t>mercoledì 1 dicembre 2021 a giovedì 30 dicembre 2021 (</w:t>
      </w:r>
      <w:r w:rsidRPr="004C5567">
        <w:rPr>
          <w:rFonts w:ascii="Arial" w:eastAsia="Times New Roman" w:hAnsi="Arial" w:cs="Arial"/>
          <w:position w:val="-1"/>
          <w:lang w:eastAsia="ar-SA"/>
        </w:rPr>
        <w:t xml:space="preserve">ore 19.00)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lang w:eastAsia="ar-SA"/>
        </w:rPr>
        <w:t xml:space="preserve">b) </w:t>
      </w:r>
      <w:r w:rsidRPr="004C5567">
        <w:rPr>
          <w:rFonts w:ascii="Arial" w:eastAsia="Times New Roman" w:hAnsi="Arial" w:cs="Arial"/>
          <w:b/>
          <w:position w:val="-1"/>
          <w:u w:val="single"/>
          <w:lang w:eastAsia="ar-SA"/>
        </w:rPr>
        <w:t>Art. 107 delle N.O.I.F. (Svincolo per rinuncia)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Le liste di svincolo da parte di società dilettantistiche per calciatori "non professionisti" e "giovani dilettanti", devono essere depositate tramite la piattaforma telematica Lega Nazionale Dilettanti presso i Comitati, alla Divisione Calcio a Cinque, ai Dipartimenti Interregionale e Calcio Femminile di competenza entro i termini </w:t>
      </w:r>
      <w:proofErr w:type="spellStart"/>
      <w:r w:rsidRPr="004C5567">
        <w:rPr>
          <w:rFonts w:ascii="Arial" w:eastAsia="Times New Roman" w:hAnsi="Arial" w:cs="Arial"/>
          <w:position w:val="-1"/>
          <w:lang w:eastAsia="ar-SA"/>
        </w:rPr>
        <w:t>sottoindicati</w:t>
      </w:r>
      <w:proofErr w:type="spellEnd"/>
      <w:r w:rsidRPr="004C5567">
        <w:rPr>
          <w:rFonts w:ascii="Arial" w:eastAsia="Times New Roman" w:hAnsi="Arial" w:cs="Arial"/>
          <w:position w:val="-1"/>
          <w:lang w:eastAsia="ar-SA"/>
        </w:rPr>
        <w:t xml:space="preserv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 da </w:t>
      </w:r>
      <w:r w:rsidRPr="004C5567">
        <w:rPr>
          <w:rFonts w:ascii="Arial" w:eastAsia="Times New Roman" w:hAnsi="Arial" w:cs="Arial"/>
          <w:i/>
          <w:iCs/>
          <w:position w:val="-1"/>
          <w:lang w:eastAsia="ar-SA"/>
        </w:rPr>
        <w:t>giovedì 1° luglio 2021 a venerdì 30 luglio 2021 (</w:t>
      </w:r>
      <w:r w:rsidRPr="004C5567">
        <w:rPr>
          <w:rFonts w:ascii="Arial" w:eastAsia="Times New Roman" w:hAnsi="Arial" w:cs="Arial"/>
          <w:position w:val="-1"/>
          <w:lang w:eastAsia="ar-SA"/>
        </w:rPr>
        <w:t xml:space="preserve">ore 19.00)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(vale data del deposito telematico delle richieste – apposizione della firma elettronica – sempre che le stesse pervengano entro e non oltre i termini sopraindicati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Liste di svincolo suppletive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da mercoledì 1°</w:t>
      </w:r>
      <w:r w:rsidRPr="004C5567">
        <w:rPr>
          <w:rFonts w:ascii="Arial" w:eastAsia="Times New Roman" w:hAnsi="Arial" w:cs="Arial"/>
          <w:i/>
          <w:iCs/>
          <w:position w:val="-1"/>
          <w:lang w:eastAsia="ar-SA"/>
        </w:rPr>
        <w:t xml:space="preserve"> dicembre 2021 a giovedì’ 16  dicembre 2021 </w:t>
      </w:r>
      <w:r w:rsidRPr="004C5567">
        <w:rPr>
          <w:rFonts w:ascii="Arial" w:eastAsia="Times New Roman" w:hAnsi="Arial" w:cs="Arial"/>
          <w:position w:val="-1"/>
          <w:lang w:eastAsia="ar-SA"/>
        </w:rPr>
        <w:t>(ore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(vale data del deposito telematico delle richieste – apposizione della firma elettronica – sempre che le stesse pervengano entro e non oltre i termini sopraindicati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tesseramento dei calciatori svincolati in questo periodo deve avvenire a far data da venerdì 17 dicembre 2021.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lang w:eastAsia="ar-SA"/>
        </w:rPr>
        <w:t xml:space="preserve">c) </w:t>
      </w:r>
      <w:r w:rsidRPr="004C5567">
        <w:rPr>
          <w:rFonts w:ascii="Arial" w:eastAsia="Times New Roman" w:hAnsi="Arial" w:cs="Arial"/>
          <w:b/>
          <w:position w:val="-1"/>
          <w:u w:val="single"/>
          <w:lang w:eastAsia="ar-SA"/>
        </w:rPr>
        <w:t xml:space="preserve">Art. 117 comma 5 delle N.O.I.F.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Un eventuale nuovo contratto da professionista a seguito di risoluzione del rapporto contrattuale conseguente a retrocessione della società dal Campionato Serie C della Stagione Sportiva 2020/21 al Campionato Nazionale Serie D, può essere sottoscritto: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a) da </w:t>
      </w:r>
      <w:r w:rsidRPr="004C5567">
        <w:rPr>
          <w:rFonts w:ascii="Arial" w:eastAsia="Times New Roman" w:hAnsi="Arial" w:cs="Arial"/>
          <w:i/>
          <w:iCs/>
          <w:position w:val="-1"/>
          <w:lang w:eastAsia="ar-SA"/>
        </w:rPr>
        <w:t>giovedì 1°luglio 2021 a martedì 31 agosto 2021 (</w:t>
      </w:r>
      <w:r w:rsidRPr="004C5567">
        <w:rPr>
          <w:rFonts w:ascii="Arial" w:eastAsia="Times New Roman" w:hAnsi="Arial" w:cs="Arial"/>
          <w:position w:val="-1"/>
          <w:lang w:eastAsia="ar-SA"/>
        </w:rPr>
        <w:t>ore 20.00) – autonoma sottoscrizione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b) da </w:t>
      </w:r>
      <w:r w:rsidRPr="004C5567">
        <w:rPr>
          <w:rFonts w:ascii="Arial" w:eastAsia="Times New Roman" w:hAnsi="Arial" w:cs="Arial"/>
          <w:i/>
          <w:iCs/>
          <w:position w:val="-1"/>
          <w:lang w:eastAsia="ar-SA"/>
        </w:rPr>
        <w:t>lunedì 3 gennaio 2022 a lunedì 31 gennaio 2022 (</w:t>
      </w:r>
      <w:r w:rsidRPr="004C5567">
        <w:rPr>
          <w:rFonts w:ascii="Arial" w:eastAsia="Times New Roman" w:hAnsi="Arial" w:cs="Arial"/>
          <w:position w:val="-1"/>
          <w:lang w:eastAsia="ar-SA"/>
        </w:rPr>
        <w:t>ore 20.00) – con consenso della società dilettantistica.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La variazione di tesseramento dovrà essere depositata presso la piattaforma federale telematica nei suddetti termini.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4C5567">
        <w:rPr>
          <w:rFonts w:ascii="Arial" w:eastAsia="Times New Roman" w:hAnsi="Arial" w:cs="Arial"/>
          <w:b/>
          <w:position w:val="-1"/>
          <w:lang w:eastAsia="ar-SA"/>
        </w:rPr>
        <w:t xml:space="preserve">d) </w:t>
      </w:r>
      <w:r w:rsidRPr="004C5567">
        <w:rPr>
          <w:rFonts w:ascii="Arial" w:eastAsia="Times New Roman" w:hAnsi="Arial" w:cs="Arial"/>
          <w:b/>
          <w:position w:val="-1"/>
          <w:u w:val="single"/>
          <w:lang w:eastAsia="ar-SA"/>
        </w:rPr>
        <w:t xml:space="preserve">Art. 108 delle N.O.I.F. (svincolo per accordo)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Il deposito degli accordi di svincolo, presso i Comitati, </w:t>
      </w:r>
      <w:smartTag w:uri="urn:schemas-microsoft-com:office:smarttags" w:element="PersonName">
        <w:smartTagPr>
          <w:attr w:name="ProductID" w:val="la Divisione Calcio"/>
        </w:smartTagPr>
        <w:r w:rsidRPr="004C5567">
          <w:rPr>
            <w:rFonts w:ascii="Arial" w:eastAsia="Times New Roman" w:hAnsi="Arial" w:cs="Arial"/>
            <w:position w:val="-1"/>
            <w:lang w:eastAsia="ar-SA"/>
          </w:rPr>
          <w:t>la Divisione Calcio</w:t>
        </w:r>
      </w:smartTag>
      <w:r w:rsidRPr="004C5567">
        <w:rPr>
          <w:rFonts w:ascii="Arial" w:eastAsia="Times New Roman" w:hAnsi="Arial" w:cs="Arial"/>
          <w:position w:val="-1"/>
          <w:lang w:eastAsia="ar-SA"/>
        </w:rPr>
        <w:t xml:space="preserve"> a Cinque e i Dipartimenti Interregionale e Calcio Femminile di competenza, dovrà avvenire entro 20 giorni dalla stipulazione e comunque entro e non oltre martedì 15 giugno 2022 (ore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Gli Organi federali competenti provvederanno allo svincolo a far data da venerdì 1° luglio 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u w:val="single"/>
          <w:lang w:eastAsia="ar-SA"/>
        </w:rPr>
        <w:t>TERMINI E MODALITA’ PER L’INVIO DELLE LISTE DI SVINCOLO DI CALCIATORI“GIOVANI”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u w:val="single"/>
          <w:lang w:eastAsia="ar-SA"/>
        </w:rPr>
        <w:t>Art. 107 delle N.O.I.F. (svincolo per rinuncia)</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I calciatori “Giovani” tesserati con vincolo annuale entro il 30 novembre possono essere inclusi in lista di svincolo da trasmettere per via telematica ai Comitati di competenza entro i termini stabiliti: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 da </w:t>
      </w:r>
      <w:r w:rsidRPr="004C5567">
        <w:rPr>
          <w:rFonts w:ascii="Arial" w:eastAsia="Times New Roman" w:hAnsi="Arial" w:cs="Arial"/>
          <w:i/>
          <w:position w:val="-1"/>
          <w:lang w:eastAsia="ar-SA"/>
        </w:rPr>
        <w:t xml:space="preserve">mercoledì </w:t>
      </w:r>
      <w:r w:rsidRPr="004C5567">
        <w:rPr>
          <w:rFonts w:ascii="Arial" w:eastAsia="Times New Roman" w:hAnsi="Arial" w:cs="Arial"/>
          <w:i/>
          <w:iCs/>
          <w:position w:val="-1"/>
          <w:lang w:eastAsia="ar-SA"/>
        </w:rPr>
        <w:t xml:space="preserve">1 dicembre 2021 a giovedì 16 dicembre 2021 </w:t>
      </w:r>
      <w:r w:rsidRPr="004C5567">
        <w:rPr>
          <w:rFonts w:ascii="Arial" w:eastAsia="Times New Roman" w:hAnsi="Arial" w:cs="Arial"/>
          <w:position w:val="-1"/>
          <w:lang w:eastAsia="ar-SA"/>
        </w:rPr>
        <w:t>(ore 19.00).</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tesseramento dei calciatori svincolati in questo periodo deve avvenire a far data da venerdì 17 dicembre 2021.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u w:val="single"/>
          <w:lang w:eastAsia="ar-SA"/>
        </w:rPr>
      </w:pPr>
      <w:r w:rsidRPr="004C5567">
        <w:rPr>
          <w:rFonts w:ascii="Arial" w:eastAsia="Times New Roman" w:hAnsi="Arial" w:cs="Arial"/>
          <w:position w:val="-1"/>
          <w:u w:val="single"/>
          <w:lang w:eastAsia="ar-SA"/>
        </w:rPr>
        <w:t>TERMINI E MODALITA’ PER LE VARIAZIONI DI ATTIVITA’ – Art. 118 delle N.O.I.F.</w:t>
      </w:r>
    </w:p>
    <w:p w:rsidR="004C5567" w:rsidRPr="004C5567" w:rsidRDefault="004C5567" w:rsidP="004C5567">
      <w:pPr>
        <w:suppressAutoHyphens/>
        <w:spacing w:after="0" w:line="1" w:lineRule="atLeast"/>
        <w:ind w:leftChars="-1" w:hangingChars="1" w:hanging="2"/>
        <w:jc w:val="both"/>
        <w:textDirection w:val="btLr"/>
        <w:outlineLvl w:val="0"/>
        <w:rPr>
          <w:rFonts w:ascii="Arial" w:eastAsia="Times New Roman" w:hAnsi="Arial" w:cs="Arial"/>
          <w:i/>
          <w:position w:val="-1"/>
          <w:lang w:eastAsia="ar-SA"/>
        </w:rPr>
      </w:pPr>
      <w:r w:rsidRPr="004C5567">
        <w:rPr>
          <w:rFonts w:ascii="Arial" w:eastAsia="Times New Roman" w:hAnsi="Arial" w:cs="Arial"/>
          <w:position w:val="-1"/>
          <w:lang w:eastAsia="ar-SA"/>
        </w:rPr>
        <w:t xml:space="preserve">Per </w:t>
      </w:r>
      <w:smartTag w:uri="urn:schemas-microsoft-com:office:smarttags" w:element="PersonName">
        <w:smartTagPr>
          <w:attr w:name="ProductID" w:val="LA STAGIONE SPORTIVA"/>
        </w:smartTagPr>
        <w:r w:rsidRPr="004C5567">
          <w:rPr>
            <w:rFonts w:ascii="Arial" w:eastAsia="Times New Roman" w:hAnsi="Arial" w:cs="Arial"/>
            <w:position w:val="-1"/>
            <w:lang w:eastAsia="ar-SA"/>
          </w:rPr>
          <w:t>la Stagione Sportiva</w:t>
        </w:r>
      </w:smartTag>
      <w:r w:rsidRPr="004C5567">
        <w:rPr>
          <w:rFonts w:ascii="Arial" w:eastAsia="Times New Roman" w:hAnsi="Arial" w:cs="Arial"/>
          <w:position w:val="-1"/>
          <w:lang w:eastAsia="ar-SA"/>
        </w:rPr>
        <w:t xml:space="preserve"> 2021/2022, il termine fissato per l’invio o il deposito delle richieste di variazione di attività ai sensi dell’art. 118 delle NOIF è da </w:t>
      </w:r>
      <w:r w:rsidRPr="004C5567">
        <w:rPr>
          <w:rFonts w:ascii="Arial" w:eastAsia="Times New Roman" w:hAnsi="Arial" w:cs="Arial"/>
          <w:i/>
          <w:position w:val="-1"/>
          <w:lang w:eastAsia="ar-SA"/>
        </w:rPr>
        <w:t>giovedì 1° luglio 2020 a venerdì 5 novembre  2021 (ore 19.00).</w:t>
      </w:r>
    </w:p>
    <w:p w:rsidR="004C5567" w:rsidRPr="004C5567" w:rsidRDefault="004C5567" w:rsidP="004C5567">
      <w:pPr>
        <w:pBdr>
          <w:top w:val="single" w:sz="6" w:space="2"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lastRenderedPageBreak/>
        <w:t>SOCIETA’ INATTIVA</w:t>
      </w: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La Società:</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r w:rsidRPr="004C5567">
        <w:rPr>
          <w:rFonts w:ascii="Arial" w:eastAsia="Times New Roman" w:hAnsi="Arial" w:cs="Arial"/>
          <w:b/>
          <w:position w:val="-1"/>
          <w:lang w:eastAsia="ar-SA"/>
        </w:rPr>
        <w:t>A.S.D. LOKOMOTIV ZENA</w:t>
      </w:r>
      <w:r w:rsidRPr="004C5567">
        <w:rPr>
          <w:rFonts w:ascii="Arial" w:eastAsia="Times New Roman" w:hAnsi="Arial" w:cs="Arial"/>
          <w:b/>
          <w:position w:val="-1"/>
          <w:lang w:eastAsia="ar-SA"/>
        </w:rPr>
        <w:tab/>
      </w:r>
      <w:r w:rsidRPr="004C5567">
        <w:rPr>
          <w:rFonts w:ascii="Arial" w:eastAsia="Times New Roman" w:hAnsi="Arial" w:cs="Arial"/>
          <w:b/>
          <w:position w:val="-1"/>
          <w:lang w:eastAsia="ar-SA"/>
        </w:rPr>
        <w:tab/>
      </w:r>
      <w:r w:rsidRPr="004C5567">
        <w:rPr>
          <w:rFonts w:ascii="Arial" w:eastAsia="Times New Roman" w:hAnsi="Arial" w:cs="Arial"/>
          <w:b/>
          <w:position w:val="-1"/>
          <w:lang w:eastAsia="ar-SA"/>
        </w:rPr>
        <w:tab/>
      </w:r>
      <w:r w:rsidRPr="004C5567">
        <w:rPr>
          <w:rFonts w:ascii="Arial" w:eastAsia="Times New Roman" w:hAnsi="Arial" w:cs="Arial"/>
          <w:b/>
          <w:position w:val="-1"/>
          <w:lang w:eastAsia="ar-SA"/>
        </w:rPr>
        <w:tab/>
      </w:r>
      <w:r w:rsidRPr="004C5567">
        <w:rPr>
          <w:rFonts w:ascii="Arial" w:eastAsia="Times New Roman" w:hAnsi="Arial" w:cs="Arial"/>
          <w:b/>
          <w:position w:val="-1"/>
          <w:lang w:eastAsia="ar-SA"/>
        </w:rPr>
        <w:tab/>
      </w:r>
      <w:r w:rsidRPr="004C5567">
        <w:rPr>
          <w:rFonts w:ascii="Arial" w:eastAsia="Times New Roman" w:hAnsi="Arial" w:cs="Arial"/>
          <w:b/>
          <w:position w:val="-1"/>
          <w:lang w:eastAsia="ar-SA"/>
        </w:rPr>
        <w:tab/>
      </w:r>
      <w:r w:rsidRPr="004C5567">
        <w:rPr>
          <w:rFonts w:ascii="Arial" w:eastAsia="Times New Roman" w:hAnsi="Arial" w:cs="Arial"/>
          <w:position w:val="-1"/>
          <w:lang w:eastAsia="ar-SA"/>
        </w:rPr>
        <w:t>Matricola 949804</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Ha comunicato la rinuncia al proseguimento dell’attività e, pertanto, viene dichiarata inattiva.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Ai sensi dell’art. 110, comma 1, delle N.O.I.F/F.I.G.C., pertanto, i calciatori tesserati per le predette Società sono svincolati d’autorità e sono liberi di tesserarsi per altre Società dalla pubblicazione del presente Comunicato.</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4C5567">
        <w:rPr>
          <w:rFonts w:ascii="Arial" w:eastAsia="Times New Roman" w:hAnsi="Arial" w:cs="Times New Roman"/>
          <w:b/>
          <w:position w:val="-1"/>
          <w:sz w:val="24"/>
          <w:szCs w:val="20"/>
          <w:lang w:eastAsia="ar-SA"/>
        </w:rPr>
        <w:t>AFFILIAZIONI – FUSIONI – SCISSIONI – CAMBI DI DENOMINAZIONE SOCIALE – CAMBI DI SEDE SOCIALE – STAGIONE SPORTIVA 2021/2022</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Si comunica che la nuova modulistiche per le domande di cui trattasi (file editabile in formato .pdf) è reperibile sul sito istituzionale alla voce “Modulistica”.</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numPr>
          <w:ilvl w:val="0"/>
          <w:numId w:val="17"/>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bCs/>
          <w:position w:val="-1"/>
          <w:u w:val="single"/>
          <w:lang w:val="it" w:eastAsia="ar-SA"/>
        </w:rPr>
      </w:pPr>
      <w:r w:rsidRPr="004C5567">
        <w:rPr>
          <w:rFonts w:ascii="Arial" w:eastAsia="Times New Roman" w:hAnsi="Arial" w:cs="Arial"/>
          <w:b/>
          <w:bCs/>
          <w:position w:val="-1"/>
          <w:u w:val="single"/>
          <w:lang w:val="it" w:eastAsia="ar-SA"/>
        </w:rPr>
        <w:t>Domande di Affiliazione alla F.I.G.C.</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bCs/>
          <w:position w:val="-1"/>
          <w:lang w:val="it" w:eastAsia="ar-SA"/>
        </w:rPr>
      </w:pPr>
      <w:r w:rsidRPr="004C5567">
        <w:rPr>
          <w:rFonts w:ascii="Arial" w:eastAsia="Times New Roman" w:hAnsi="Arial" w:cs="Arial"/>
          <w:bCs/>
          <w:position w:val="-1"/>
          <w:lang w:val="it" w:eastAsia="ar-SA"/>
        </w:rPr>
        <w:t>In via generale si rimanda alle disposizioni di cui all’Art. 15 delle NOIF.</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bCs/>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bCs/>
          <w:position w:val="-1"/>
          <w:lang w:val="it" w:eastAsia="ar-SA"/>
        </w:rPr>
      </w:pPr>
      <w:r w:rsidRPr="004C5567">
        <w:rPr>
          <w:rFonts w:ascii="Arial" w:eastAsia="Times New Roman" w:hAnsi="Arial" w:cs="Arial"/>
          <w:bCs/>
          <w:position w:val="-1"/>
          <w:lang w:val="it" w:eastAsia="ar-SA"/>
        </w:rPr>
        <w:t xml:space="preserve">Si ricorda che a far data </w:t>
      </w:r>
      <w:r w:rsidRPr="004C5567">
        <w:rPr>
          <w:rFonts w:ascii="Arial" w:eastAsia="Times New Roman" w:hAnsi="Arial" w:cs="Arial"/>
          <w:b/>
          <w:bCs/>
          <w:position w:val="-1"/>
          <w:lang w:val="it" w:eastAsia="ar-SA"/>
        </w:rPr>
        <w:t>dal 01 luglio 2021</w:t>
      </w:r>
      <w:r w:rsidRPr="004C5567">
        <w:rPr>
          <w:rFonts w:ascii="Arial" w:eastAsia="Times New Roman" w:hAnsi="Arial" w:cs="Arial"/>
          <w:bCs/>
          <w:position w:val="-1"/>
          <w:lang w:val="it" w:eastAsia="ar-SA"/>
        </w:rPr>
        <w:t xml:space="preserve"> entrerà in vigore, per le Società “non professionistiche”, l’Art. 53 del Codice di Giustizia Sportiva e, pertanto, ai fini dell’affiliazione o del rinnovo della stessa, </w:t>
      </w:r>
      <w:r w:rsidRPr="004C5567">
        <w:rPr>
          <w:rFonts w:ascii="Arial" w:eastAsia="Times New Roman" w:hAnsi="Arial" w:cs="Arial"/>
          <w:b/>
          <w:bCs/>
          <w:position w:val="-1"/>
          <w:lang w:val="it" w:eastAsia="ar-SA"/>
        </w:rPr>
        <w:t>le Società avranno l’obbligo di comunicare l’indirizzo di posta elettronica certificata</w:t>
      </w:r>
      <w:r w:rsidRPr="004C5567">
        <w:rPr>
          <w:rFonts w:ascii="Arial" w:eastAsia="Times New Roman" w:hAnsi="Arial" w:cs="Arial"/>
          <w:bCs/>
          <w:position w:val="-1"/>
          <w:lang w:val="it" w:eastAsia="ar-SA"/>
        </w:rPr>
        <w:t xml:space="preserve"> eletto per le comunicazioni.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bCs/>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u w:val="single"/>
          <w:lang w:val="it" w:eastAsia="ar-SA"/>
        </w:rPr>
      </w:pPr>
      <w:r w:rsidRPr="004C5567">
        <w:rPr>
          <w:rFonts w:ascii="Arial" w:eastAsia="Times New Roman" w:hAnsi="Arial" w:cs="Arial"/>
          <w:position w:val="-1"/>
          <w:u w:val="single"/>
          <w:lang w:val="it" w:eastAsia="ar-SA"/>
        </w:rPr>
        <w:t>La domanda di affiliazione deve essere inviata utilizzando sempre il modulo federale, in triplice copia, in vigore per la Stagione Sportiva 2021/2022.</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Si ricorda che il timbro deve riportare la denominazione sociale corrispondente a quella dell’atto costitutivo e dello statuto.</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b/>
          <w:bCs/>
          <w:position w:val="-1"/>
          <w:lang w:val="it" w:eastAsia="ar-SA"/>
        </w:rPr>
      </w:pPr>
      <w:r w:rsidRPr="004C5567">
        <w:rPr>
          <w:rFonts w:ascii="Arial" w:eastAsia="Times New Roman" w:hAnsi="Arial" w:cs="Arial"/>
          <w:b/>
          <w:bCs/>
          <w:position w:val="-1"/>
          <w:lang w:val="it" w:eastAsia="ar-SA"/>
        </w:rPr>
        <w:t>Tipologia (sigla) e denominazione sociale</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la tipologia (sigla) della Società deve normalmente precedere la denominazione sociale che deve essere adeguata ai sensi dell’Art. 90, commi 18 e 18 ter, della Legge 289/2002 (come modificato dalla Legge 128/2004):</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A.S.D. = Associazione Sportiva Dilettantistica</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A.C.D. = Associazione Calcio Dilettantistica</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S.S.D. = Società Sportiva Dilettantistica</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G.S.D. = Gruppo Sportivo Dilettantistico</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S.C.D. = Società Calcio Dilettantistica</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C.S.D. = Centro Sportivo Dilettantistico</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en-GB" w:eastAsia="ar-SA"/>
        </w:rPr>
      </w:pPr>
      <w:r w:rsidRPr="004C5567">
        <w:rPr>
          <w:rFonts w:ascii="Arial" w:eastAsia="Times New Roman" w:hAnsi="Arial" w:cs="Arial"/>
          <w:position w:val="-1"/>
          <w:lang w:val="en-GB" w:eastAsia="ar-SA"/>
        </w:rPr>
        <w:t xml:space="preserve">F.C.D. = Football Club </w:t>
      </w:r>
      <w:proofErr w:type="spellStart"/>
      <w:r w:rsidRPr="004C5567">
        <w:rPr>
          <w:rFonts w:ascii="Arial" w:eastAsia="Times New Roman" w:hAnsi="Arial" w:cs="Arial"/>
          <w:position w:val="-1"/>
          <w:lang w:val="en-GB" w:eastAsia="ar-SA"/>
        </w:rPr>
        <w:t>Dilettantistico</w:t>
      </w:r>
      <w:proofErr w:type="spellEnd"/>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A.P.D. = Associazione Polisportiva Dilettantistica</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U.P.D. = Unione Polisportiva Dilettantistica</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U.S.D. = Unione Sportiva Dilettantistica</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POL. D. = Polisportiva Dilettantistica</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N.B. La “tipologia” della Società </w:t>
      </w:r>
      <w:r w:rsidRPr="004C5567">
        <w:rPr>
          <w:rFonts w:ascii="Arial" w:eastAsia="Times New Roman" w:hAnsi="Arial" w:cs="Arial"/>
          <w:position w:val="-1"/>
          <w:u w:val="single"/>
          <w:lang w:val="it" w:eastAsia="ar-SA"/>
        </w:rPr>
        <w:t>va sempre indicata</w:t>
      </w:r>
      <w:r w:rsidRPr="004C5567">
        <w:rPr>
          <w:rFonts w:ascii="Arial" w:eastAsia="Times New Roman" w:hAnsi="Arial" w:cs="Arial"/>
          <w:position w:val="-1"/>
          <w:lang w:val="it" w:eastAsia="ar-SA"/>
        </w:rPr>
        <w:t xml:space="preserve"> (come prima riportato), ai sensi della su citata normativa.</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la denominazione non può superare le 25 lettere compresi gli spazi;</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non possono essere ammesse denominazioni con 25 lettere senza spazi;</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le denominazioni che superano le 25 lettere sono ammesse in via eccezionale e solo in caso di compatibile riduzione a 25 lettere;</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u w:val="single"/>
          <w:lang w:val="it" w:eastAsia="ar-SA"/>
        </w:rPr>
      </w:pPr>
      <w:r w:rsidRPr="004C5567">
        <w:rPr>
          <w:rFonts w:ascii="Arial" w:eastAsia="Times New Roman" w:hAnsi="Arial" w:cs="Arial"/>
          <w:position w:val="-1"/>
          <w:lang w:val="it" w:eastAsia="ar-SA"/>
        </w:rPr>
        <w:lastRenderedPageBreak/>
        <w:t xml:space="preserve">- agli effetti della compatibilità delle denominazioni, stante la necessità di diversificare le denominazioni stesse delle società, </w:t>
      </w:r>
      <w:r w:rsidRPr="004C5567">
        <w:rPr>
          <w:rFonts w:ascii="Arial" w:eastAsia="Times New Roman" w:hAnsi="Arial" w:cs="Arial"/>
          <w:position w:val="-1"/>
          <w:u w:val="single"/>
          <w:lang w:val="it" w:eastAsia="ar-SA"/>
        </w:rPr>
        <w:t>l’esistenza di altra società con identica o similare denominazione comporta – per la società affilianda – l’inserimento di un’aggettivazione che deve sempre precedere la denominazione (cfr. art. 17, comma 1, N.O.I.F.);</w:t>
      </w: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tabs>
          <w:tab w:val="left" w:pos="4705"/>
          <w:tab w:val="left" w:pos="7414"/>
        </w:tabs>
        <w:autoSpaceDE w:val="0"/>
        <w:spacing w:after="0" w:line="1" w:lineRule="atLeast"/>
        <w:ind w:leftChars="-1" w:hangingChars="1" w:hanging="2"/>
        <w:jc w:val="both"/>
        <w:textDirection w:val="btLr"/>
        <w:outlineLvl w:val="0"/>
        <w:rPr>
          <w:rFonts w:ascii="Arial" w:eastAsia="Times New Roman" w:hAnsi="Arial" w:cs="Arial"/>
          <w:b/>
          <w:bCs/>
          <w:position w:val="-1"/>
          <w:lang w:val="it" w:eastAsia="ar-SA"/>
        </w:rPr>
      </w:pPr>
      <w:r w:rsidRPr="004C5567">
        <w:rPr>
          <w:rFonts w:ascii="Arial" w:eastAsia="Times New Roman" w:hAnsi="Arial" w:cs="Arial"/>
          <w:b/>
          <w:bCs/>
          <w:position w:val="-1"/>
          <w:lang w:val="it" w:eastAsia="ar-SA"/>
        </w:rPr>
        <w:t>Documentazione da allegare alla domanda di affiliazione alla F.I.G.C.:</w:t>
      </w:r>
    </w:p>
    <w:p w:rsidR="004C5567" w:rsidRPr="004C5567" w:rsidRDefault="004C5567" w:rsidP="004C5567">
      <w:pPr>
        <w:numPr>
          <w:ilvl w:val="0"/>
          <w:numId w:val="12"/>
        </w:numPr>
        <w:tabs>
          <w:tab w:val="left" w:pos="709"/>
          <w:tab w:val="left" w:pos="9639"/>
        </w:tabs>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b/>
          <w:bCs/>
          <w:position w:val="-1"/>
          <w:lang w:val="it" w:eastAsia="ar-SA"/>
        </w:rPr>
        <w:t>Atto Costitutivo e Statuto Sociale</w:t>
      </w:r>
      <w:r w:rsidRPr="004C5567">
        <w:rPr>
          <w:rFonts w:ascii="Arial" w:eastAsia="Times New Roman" w:hAnsi="Arial" w:cs="Arial"/>
          <w:position w:val="-1"/>
          <w:lang w:val="it" w:eastAsia="ar-SA"/>
        </w:rPr>
        <w:t xml:space="preserve"> – i </w:t>
      </w:r>
      <w:proofErr w:type="spellStart"/>
      <w:r w:rsidRPr="004C5567">
        <w:rPr>
          <w:rFonts w:ascii="Arial" w:eastAsia="Times New Roman" w:hAnsi="Arial" w:cs="Arial"/>
          <w:position w:val="-1"/>
          <w:lang w:val="it" w:eastAsia="ar-SA"/>
        </w:rPr>
        <w:t>fac</w:t>
      </w:r>
      <w:proofErr w:type="spellEnd"/>
      <w:r w:rsidRPr="004C5567">
        <w:rPr>
          <w:rFonts w:ascii="Arial" w:eastAsia="Times New Roman" w:hAnsi="Arial" w:cs="Arial"/>
          <w:position w:val="-1"/>
          <w:lang w:val="it" w:eastAsia="ar-SA"/>
        </w:rPr>
        <w:t xml:space="preserve"> simili dei due documenti sono a disposizione sul sito alla voce “Modulistica” e sono da compilarsi in ogni loro parte;</w:t>
      </w:r>
    </w:p>
    <w:p w:rsidR="004C5567" w:rsidRPr="004C5567" w:rsidRDefault="004C5567" w:rsidP="004C5567">
      <w:pPr>
        <w:numPr>
          <w:ilvl w:val="0"/>
          <w:numId w:val="12"/>
        </w:numPr>
        <w:tabs>
          <w:tab w:val="left" w:pos="709"/>
          <w:tab w:val="left" w:pos="9639"/>
        </w:tabs>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b/>
          <w:bCs/>
          <w:position w:val="-1"/>
          <w:lang w:val="it" w:eastAsia="ar-SA"/>
        </w:rPr>
        <w:t>Dichiarazione attestante la disponibilità di un campo regolamentare</w:t>
      </w:r>
      <w:r w:rsidRPr="004C5567">
        <w:rPr>
          <w:rFonts w:ascii="Arial" w:eastAsia="Times New Roman" w:hAnsi="Arial" w:cs="Arial"/>
          <w:position w:val="-1"/>
          <w:lang w:val="it" w:eastAsia="ar-SA"/>
        </w:rPr>
        <w:t>;</w:t>
      </w:r>
    </w:p>
    <w:p w:rsidR="004C5567" w:rsidRPr="004C5567" w:rsidRDefault="004C5567" w:rsidP="004C5567">
      <w:pPr>
        <w:numPr>
          <w:ilvl w:val="0"/>
          <w:numId w:val="12"/>
        </w:numPr>
        <w:tabs>
          <w:tab w:val="left" w:pos="709"/>
          <w:tab w:val="left" w:pos="9639"/>
        </w:tabs>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b/>
          <w:bCs/>
          <w:position w:val="-1"/>
          <w:lang w:val="it" w:eastAsia="ar-SA"/>
        </w:rPr>
        <w:t xml:space="preserve">Dichiarazione di appartenenza o meno al Settore Giovanile e Scolastico </w:t>
      </w:r>
      <w:r w:rsidRPr="004C5567">
        <w:rPr>
          <w:rFonts w:ascii="Arial" w:eastAsia="Times New Roman" w:hAnsi="Arial" w:cs="Arial"/>
          <w:position w:val="-1"/>
          <w:lang w:val="it" w:eastAsia="ar-SA"/>
        </w:rPr>
        <w:t xml:space="preserve">– il </w:t>
      </w:r>
      <w:proofErr w:type="spellStart"/>
      <w:r w:rsidRPr="004C5567">
        <w:rPr>
          <w:rFonts w:ascii="Arial" w:eastAsia="Times New Roman" w:hAnsi="Arial" w:cs="Arial"/>
          <w:position w:val="-1"/>
          <w:lang w:val="it" w:eastAsia="ar-SA"/>
        </w:rPr>
        <w:t>fac</w:t>
      </w:r>
      <w:proofErr w:type="spellEnd"/>
      <w:r w:rsidRPr="004C5567">
        <w:rPr>
          <w:rFonts w:ascii="Arial" w:eastAsia="Times New Roman" w:hAnsi="Arial" w:cs="Arial"/>
          <w:position w:val="-1"/>
          <w:lang w:val="it" w:eastAsia="ar-SA"/>
        </w:rPr>
        <w:t xml:space="preserve"> simile del documento è a disposizione sul sito alla voce “Modulistica”;</w:t>
      </w:r>
    </w:p>
    <w:p w:rsidR="004C5567" w:rsidRPr="004C5567" w:rsidRDefault="004C5567" w:rsidP="004C5567">
      <w:pPr>
        <w:numPr>
          <w:ilvl w:val="0"/>
          <w:numId w:val="12"/>
        </w:numPr>
        <w:tabs>
          <w:tab w:val="left" w:pos="709"/>
          <w:tab w:val="left" w:pos="9639"/>
        </w:tabs>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b/>
          <w:bCs/>
          <w:position w:val="-1"/>
          <w:lang w:val="it" w:eastAsia="ar-SA"/>
        </w:rPr>
        <w:t>Tassa di Affiliazione</w:t>
      </w:r>
      <w:r w:rsidRPr="004C5567">
        <w:rPr>
          <w:rFonts w:ascii="Arial" w:eastAsia="Times New Roman" w:hAnsi="Arial" w:cs="Arial"/>
          <w:position w:val="-1"/>
          <w:lang w:val="it" w:eastAsia="ar-SA"/>
        </w:rPr>
        <w:t xml:space="preserve"> – Ogni pratica deve essere accompagnata dalla relativa tassa di affiliazione dell’importo stabilito dal C.U. relativo agli Oneri Finanziari.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bCs/>
          <w:position w:val="-1"/>
          <w:lang w:val="it" w:eastAsia="ar-SA"/>
        </w:rPr>
      </w:pPr>
    </w:p>
    <w:p w:rsidR="004C5567" w:rsidRPr="004C5567" w:rsidRDefault="004C5567" w:rsidP="004C5567">
      <w:pPr>
        <w:numPr>
          <w:ilvl w:val="0"/>
          <w:numId w:val="17"/>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bCs/>
          <w:position w:val="-1"/>
          <w:u w:val="single"/>
          <w:lang w:val="it" w:eastAsia="ar-SA"/>
        </w:rPr>
      </w:pPr>
      <w:r w:rsidRPr="004C5567">
        <w:rPr>
          <w:rFonts w:ascii="Arial" w:eastAsia="Times New Roman" w:hAnsi="Arial" w:cs="Arial"/>
          <w:b/>
          <w:bCs/>
          <w:position w:val="-1"/>
          <w:u w:val="single"/>
          <w:lang w:val="it" w:eastAsia="ar-SA"/>
        </w:rPr>
        <w:t>Fusioni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Le fusioni sono consentite alle condizioni di cui all’art. 20 delle N.O.I.F. ed in base alle disposizioni in deroga di cui al Comunicato Ufficiale n. 310 LND del 18 maggio 2021.</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Le domande di fusione tra due o più Società dovranno essere corredate da:</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tbl>
      <w:tblPr>
        <w:tblW w:w="0" w:type="auto"/>
        <w:jc w:val="center"/>
        <w:tblLayout w:type="fixed"/>
        <w:tblLook w:val="0000" w:firstRow="0" w:lastRow="0" w:firstColumn="0" w:lastColumn="0" w:noHBand="0" w:noVBand="0"/>
      </w:tblPr>
      <w:tblGrid>
        <w:gridCol w:w="9778"/>
      </w:tblGrid>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3"/>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Copia autentica dei </w:t>
            </w:r>
            <w:r w:rsidRPr="004C5567">
              <w:rPr>
                <w:rFonts w:ascii="Arial" w:eastAsia="Times New Roman" w:hAnsi="Arial" w:cs="Arial"/>
                <w:b/>
                <w:bCs/>
                <w:position w:val="-1"/>
                <w:lang w:val="it" w:eastAsia="ar-SA"/>
              </w:rPr>
              <w:t xml:space="preserve">verbali delle assemblee generali dei soci disgiunte </w:t>
            </w:r>
            <w:r w:rsidRPr="004C5567">
              <w:rPr>
                <w:rFonts w:ascii="Arial" w:eastAsia="Times New Roman" w:hAnsi="Arial" w:cs="Arial"/>
                <w:position w:val="-1"/>
                <w:lang w:val="it" w:eastAsia="ar-SA"/>
              </w:rPr>
              <w:t>delle Società che hanno deliberato la fusione (</w:t>
            </w:r>
            <w:r w:rsidRPr="004C5567">
              <w:rPr>
                <w:rFonts w:ascii="Arial" w:eastAsia="Times New Roman" w:hAnsi="Arial" w:cs="Arial"/>
                <w:position w:val="-1"/>
                <w:u w:val="single"/>
                <w:lang w:val="it" w:eastAsia="ar-SA"/>
              </w:rPr>
              <w:t>Non possono deliberare la fusione i Consigli Direttivi o i Presidenti delle società interessate</w:t>
            </w:r>
            <w:r w:rsidRPr="004C5567">
              <w:rPr>
                <w:rFonts w:ascii="Arial" w:eastAsia="Times New Roman" w:hAnsi="Arial" w:cs="Arial"/>
                <w:position w:val="-1"/>
                <w:lang w:val="it" w:eastAsia="ar-SA"/>
              </w:rPr>
              <w:t>);</w:t>
            </w:r>
          </w:p>
        </w:tc>
      </w:tr>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3"/>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Copia autentica del </w:t>
            </w:r>
            <w:r w:rsidRPr="004C5567">
              <w:rPr>
                <w:rFonts w:ascii="Arial" w:eastAsia="Times New Roman" w:hAnsi="Arial" w:cs="Arial"/>
                <w:b/>
                <w:bCs/>
                <w:position w:val="-1"/>
                <w:lang w:val="it" w:eastAsia="ar-SA"/>
              </w:rPr>
              <w:t xml:space="preserve">verbale dell’assemblea generale dei soci congiunta </w:t>
            </w:r>
            <w:r w:rsidRPr="004C5567">
              <w:rPr>
                <w:rFonts w:ascii="Arial" w:eastAsia="Times New Roman" w:hAnsi="Arial" w:cs="Arial"/>
                <w:position w:val="-1"/>
                <w:lang w:val="it" w:eastAsia="ar-SA"/>
              </w:rPr>
              <w:t>delle Società che richiedono la fusione;</w:t>
            </w:r>
          </w:p>
        </w:tc>
      </w:tr>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3"/>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b/>
                <w:bCs/>
                <w:position w:val="-1"/>
                <w:u w:val="single"/>
                <w:lang w:val="it" w:eastAsia="ar-SA"/>
              </w:rPr>
              <w:t>Nuovo</w:t>
            </w:r>
            <w:r w:rsidRPr="004C5567">
              <w:rPr>
                <w:rFonts w:ascii="Arial" w:eastAsia="Times New Roman" w:hAnsi="Arial" w:cs="Arial"/>
                <w:b/>
                <w:bCs/>
                <w:position w:val="-1"/>
                <w:lang w:val="it" w:eastAsia="ar-SA"/>
              </w:rPr>
              <w:t xml:space="preserve"> </w:t>
            </w:r>
            <w:r w:rsidRPr="004C5567">
              <w:rPr>
                <w:rFonts w:ascii="Arial" w:eastAsia="Times New Roman" w:hAnsi="Arial" w:cs="Arial"/>
                <w:position w:val="-1"/>
                <w:lang w:val="it" w:eastAsia="ar-SA"/>
              </w:rPr>
              <w:t xml:space="preserve">Atto Costitutivo e </w:t>
            </w:r>
            <w:r w:rsidRPr="004C5567">
              <w:rPr>
                <w:rFonts w:ascii="Arial" w:eastAsia="Times New Roman" w:hAnsi="Arial" w:cs="Arial"/>
                <w:b/>
                <w:bCs/>
                <w:position w:val="-1"/>
                <w:u w:val="single"/>
                <w:lang w:val="it" w:eastAsia="ar-SA"/>
              </w:rPr>
              <w:t>Nuovo</w:t>
            </w:r>
            <w:r w:rsidRPr="004C5567">
              <w:rPr>
                <w:rFonts w:ascii="Arial" w:eastAsia="Times New Roman" w:hAnsi="Arial" w:cs="Arial"/>
                <w:b/>
                <w:bCs/>
                <w:position w:val="-1"/>
                <w:lang w:val="it" w:eastAsia="ar-SA"/>
              </w:rPr>
              <w:t xml:space="preserve"> </w:t>
            </w:r>
            <w:r w:rsidRPr="004C5567">
              <w:rPr>
                <w:rFonts w:ascii="Arial" w:eastAsia="Times New Roman" w:hAnsi="Arial" w:cs="Arial"/>
                <w:position w:val="-1"/>
                <w:lang w:val="it" w:eastAsia="ar-SA"/>
              </w:rPr>
              <w:t>Statuto sociale della Società sorgente dalla fusione;</w:t>
            </w:r>
          </w:p>
        </w:tc>
      </w:tr>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3"/>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Elenco nominativo dei componenti gli organi direttivi.</w:t>
            </w:r>
          </w:p>
        </w:tc>
      </w:tr>
    </w:tbl>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In particolare si invitano le Società a prestare attenzione a quanto di seguito:</w:t>
      </w:r>
    </w:p>
    <w:tbl>
      <w:tblPr>
        <w:tblW w:w="0" w:type="auto"/>
        <w:jc w:val="center"/>
        <w:tblLayout w:type="fixed"/>
        <w:tblLook w:val="0000" w:firstRow="0" w:lastRow="0" w:firstColumn="0" w:lastColumn="0" w:noHBand="0" w:noVBand="0"/>
      </w:tblPr>
      <w:tblGrid>
        <w:gridCol w:w="9778"/>
      </w:tblGrid>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4"/>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La denominazione sociale dovrà essere comunque compatibile: l’esistenza di altra Società </w:t>
            </w:r>
            <w:r w:rsidRPr="004C5567">
              <w:rPr>
                <w:rFonts w:ascii="Arial" w:eastAsia="Times New Roman" w:hAnsi="Arial" w:cs="Arial"/>
                <w:b/>
                <w:bCs/>
                <w:position w:val="-1"/>
                <w:lang w:val="it" w:eastAsia="ar-SA"/>
              </w:rPr>
              <w:t xml:space="preserve">con identica o similare denominazione comporta, per </w:t>
            </w:r>
            <w:smartTag w:uri="urn:schemas-microsoft-com:office:smarttags" w:element="PersonName">
              <w:smartTagPr>
                <w:attr w:name="ProductID" w:val="La Societ￠"/>
              </w:smartTagPr>
              <w:r w:rsidRPr="004C5567">
                <w:rPr>
                  <w:rFonts w:ascii="Arial" w:eastAsia="Times New Roman" w:hAnsi="Arial" w:cs="Arial"/>
                  <w:b/>
                  <w:bCs/>
                  <w:position w:val="-1"/>
                  <w:lang w:val="it" w:eastAsia="ar-SA"/>
                </w:rPr>
                <w:t>la Società</w:t>
              </w:r>
            </w:smartTag>
            <w:r w:rsidRPr="004C5567">
              <w:rPr>
                <w:rFonts w:ascii="Arial" w:eastAsia="Times New Roman" w:hAnsi="Arial" w:cs="Arial"/>
                <w:b/>
                <w:bCs/>
                <w:position w:val="-1"/>
                <w:lang w:val="it" w:eastAsia="ar-SA"/>
              </w:rPr>
              <w:t xml:space="preserve"> sorgente, l’inserimento di un’aggettivazione che deve sempre precedere e non seguire la denominazione;</w:t>
            </w:r>
          </w:p>
          <w:p w:rsidR="004C5567" w:rsidRPr="004C5567" w:rsidRDefault="004C5567" w:rsidP="004C5567">
            <w:pPr>
              <w:autoSpaceDE w:val="0"/>
              <w:autoSpaceDN w:val="0"/>
              <w:adjustRightInd w:val="0"/>
              <w:spacing w:after="0" w:line="240" w:lineRule="auto"/>
              <w:jc w:val="both"/>
              <w:rPr>
                <w:rFonts w:ascii="Arial" w:eastAsia="Times New Roman" w:hAnsi="Arial" w:cs="Arial"/>
                <w:position w:val="-1"/>
                <w:lang w:val="it" w:eastAsia="ar-SA"/>
              </w:rPr>
            </w:pPr>
          </w:p>
        </w:tc>
      </w:tr>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4"/>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Le delibere delle Società inerenti la fusione </w:t>
            </w:r>
            <w:r w:rsidRPr="004C5567">
              <w:rPr>
                <w:rFonts w:ascii="Arial" w:eastAsia="Times New Roman" w:hAnsi="Arial" w:cs="Arial"/>
                <w:b/>
                <w:bCs/>
                <w:position w:val="-1"/>
                <w:u w:val="single"/>
                <w:lang w:val="it" w:eastAsia="ar-SA"/>
              </w:rPr>
              <w:t>devono espressamente prevedere, quale condizione della loro efficacia, l’approvazione della F.I.G.C.</w:t>
            </w:r>
            <w:r w:rsidRPr="004C5567">
              <w:rPr>
                <w:rFonts w:ascii="Arial" w:eastAsia="Times New Roman" w:hAnsi="Arial" w:cs="Arial"/>
                <w:b/>
                <w:bCs/>
                <w:position w:val="-1"/>
                <w:lang w:val="it" w:eastAsia="ar-SA"/>
              </w:rPr>
              <w:t>;</w:t>
            </w:r>
          </w:p>
        </w:tc>
      </w:tr>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4"/>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Le pratiche di cui sopra è opportuno che pervengano alla Segreteria del Comitato Regionale Liguria </w:t>
            </w:r>
            <w:r w:rsidRPr="004C5567">
              <w:rPr>
                <w:rFonts w:ascii="Arial" w:eastAsia="Times New Roman" w:hAnsi="Arial" w:cs="Arial"/>
                <w:position w:val="-1"/>
                <w:highlight w:val="yellow"/>
                <w:u w:val="single"/>
                <w:lang w:val="it" w:eastAsia="ar-SA"/>
              </w:rPr>
              <w:t>non oltre il 12 luglio 2021</w:t>
            </w:r>
          </w:p>
        </w:tc>
      </w:tr>
    </w:tbl>
    <w:p w:rsidR="004C5567" w:rsidRPr="004C5567" w:rsidRDefault="004C5567" w:rsidP="004C5567">
      <w:pPr>
        <w:numPr>
          <w:ilvl w:val="0"/>
          <w:numId w:val="17"/>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bCs/>
          <w:position w:val="-1"/>
          <w:u w:val="single"/>
          <w:lang w:val="it" w:eastAsia="ar-SA"/>
        </w:rPr>
      </w:pPr>
      <w:r w:rsidRPr="004C5567">
        <w:rPr>
          <w:rFonts w:ascii="Arial" w:eastAsia="Times New Roman" w:hAnsi="Arial" w:cs="Arial"/>
          <w:b/>
          <w:bCs/>
          <w:position w:val="-1"/>
          <w:u w:val="single"/>
          <w:lang w:val="it" w:eastAsia="ar-SA"/>
        </w:rPr>
        <w:t>Scissioni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Le scissioni sono consentite alle condizioni di cui all’art. 20 delle N.O.I.F. ed in base alle disposizioni in deroga di cui al Comunicato Ufficiale n. 310 LND del 18 maggio 2021.</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u w:val="single"/>
          <w:lang w:val="it" w:eastAsia="ar-SA"/>
        </w:rPr>
      </w:pPr>
      <w:r w:rsidRPr="004C5567">
        <w:rPr>
          <w:rFonts w:ascii="Arial" w:eastAsia="Times New Roman" w:hAnsi="Arial" w:cs="Arial"/>
          <w:position w:val="-1"/>
          <w:lang w:val="it" w:eastAsia="ar-SA"/>
        </w:rPr>
        <w:t>In ambito dilettantistico, ed al solo fine di consentire la separazione tra settori diversi dell’attività sportiva, quali</w:t>
      </w:r>
      <w:r w:rsidRPr="004C5567">
        <w:rPr>
          <w:rFonts w:ascii="Arial" w:eastAsia="Times New Roman" w:hAnsi="Arial" w:cs="Arial"/>
          <w:b/>
          <w:bCs/>
          <w:position w:val="-1"/>
          <w:lang w:val="it" w:eastAsia="ar-SA"/>
        </w:rPr>
        <w:t xml:space="preserve"> il </w:t>
      </w:r>
      <w:r w:rsidRPr="004C5567">
        <w:rPr>
          <w:rFonts w:ascii="Arial" w:eastAsia="Times New Roman" w:hAnsi="Arial" w:cs="Arial"/>
          <w:b/>
          <w:bCs/>
          <w:position w:val="-1"/>
          <w:u w:val="single"/>
          <w:lang w:val="it" w:eastAsia="ar-SA"/>
        </w:rPr>
        <w:t>calcio maschile</w:t>
      </w:r>
      <w:r w:rsidRPr="004C5567">
        <w:rPr>
          <w:rFonts w:ascii="Arial" w:eastAsia="Times New Roman" w:hAnsi="Arial" w:cs="Arial"/>
          <w:b/>
          <w:bCs/>
          <w:position w:val="-1"/>
          <w:lang w:val="it" w:eastAsia="ar-SA"/>
        </w:rPr>
        <w:t xml:space="preserve">, il </w:t>
      </w:r>
      <w:r w:rsidRPr="004C5567">
        <w:rPr>
          <w:rFonts w:ascii="Arial" w:eastAsia="Times New Roman" w:hAnsi="Arial" w:cs="Arial"/>
          <w:b/>
          <w:bCs/>
          <w:position w:val="-1"/>
          <w:u w:val="single"/>
          <w:lang w:val="it" w:eastAsia="ar-SA"/>
        </w:rPr>
        <w:t>calcio femminile</w:t>
      </w:r>
      <w:r w:rsidRPr="004C5567">
        <w:rPr>
          <w:rFonts w:ascii="Arial" w:eastAsia="Times New Roman" w:hAnsi="Arial" w:cs="Arial"/>
          <w:b/>
          <w:bCs/>
          <w:position w:val="-1"/>
          <w:lang w:val="it" w:eastAsia="ar-SA"/>
        </w:rPr>
        <w:t xml:space="preserve"> ed il </w:t>
      </w:r>
      <w:r w:rsidRPr="004C5567">
        <w:rPr>
          <w:rFonts w:ascii="Arial" w:eastAsia="Times New Roman" w:hAnsi="Arial" w:cs="Arial"/>
          <w:b/>
          <w:bCs/>
          <w:position w:val="-1"/>
          <w:u w:val="single"/>
          <w:lang w:val="it" w:eastAsia="ar-SA"/>
        </w:rPr>
        <w:t>calcio a cinque</w:t>
      </w:r>
      <w:r w:rsidRPr="004C5567">
        <w:rPr>
          <w:rFonts w:ascii="Arial" w:eastAsia="Times New Roman" w:hAnsi="Arial" w:cs="Arial"/>
          <w:b/>
          <w:bCs/>
          <w:position w:val="-1"/>
          <w:lang w:val="it" w:eastAsia="ar-SA"/>
        </w:rPr>
        <w:t>,</w:t>
      </w:r>
      <w:r w:rsidRPr="004C5567">
        <w:rPr>
          <w:rFonts w:ascii="Arial" w:eastAsia="Times New Roman" w:hAnsi="Arial" w:cs="Arial"/>
          <w:position w:val="-1"/>
          <w:lang w:val="it" w:eastAsia="ar-SA"/>
        </w:rPr>
        <w:t xml:space="preserve"> è consentita la scissione, mediante conferimento dei singoli rami dell’attività sportiva comprensivi del titolo sportivo, in più Società di cui soltanto una conserva l’anzianità di affiliazione. </w:t>
      </w:r>
      <w:r w:rsidRPr="004C5567">
        <w:rPr>
          <w:rFonts w:ascii="Arial" w:eastAsia="Times New Roman" w:hAnsi="Arial" w:cs="Arial"/>
          <w:position w:val="-1"/>
          <w:u w:val="single"/>
          <w:lang w:val="it" w:eastAsia="ar-SA"/>
        </w:rPr>
        <w:t>Non è consentita la scissione della sola attività di Settore Giovanile e Scolastico.</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Le domande di scissione è opportuno che pervengano alla Segreteria del Comitato Regionale Liguria </w:t>
      </w:r>
      <w:r w:rsidRPr="004C5567">
        <w:rPr>
          <w:rFonts w:ascii="Arial" w:eastAsia="Times New Roman" w:hAnsi="Arial" w:cs="Arial"/>
          <w:position w:val="-1"/>
          <w:highlight w:val="yellow"/>
          <w:u w:val="single"/>
          <w:lang w:val="it" w:eastAsia="ar-SA"/>
        </w:rPr>
        <w:t>non oltre il 12 luglio 2021</w:t>
      </w:r>
      <w:r w:rsidRPr="004C5567">
        <w:rPr>
          <w:rFonts w:ascii="Arial" w:eastAsia="Times New Roman" w:hAnsi="Arial" w:cs="Arial"/>
          <w:position w:val="-1"/>
          <w:lang w:val="it" w:eastAsia="ar-SA"/>
        </w:rPr>
        <w:t xml:space="preserve"> ed essere corredate da:</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tbl>
      <w:tblPr>
        <w:tblW w:w="0" w:type="auto"/>
        <w:jc w:val="center"/>
        <w:tblLayout w:type="fixed"/>
        <w:tblLook w:val="0000" w:firstRow="0" w:lastRow="0" w:firstColumn="0" w:lastColumn="0" w:noHBand="0" w:noVBand="0"/>
      </w:tblPr>
      <w:tblGrid>
        <w:gridCol w:w="9778"/>
      </w:tblGrid>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8"/>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Copia autentica del verbale dell’Assemblea dei Soci che ha deliberato la scissione (</w:t>
            </w:r>
            <w:r w:rsidRPr="004C5567">
              <w:rPr>
                <w:rFonts w:ascii="Arial" w:eastAsia="Times New Roman" w:hAnsi="Arial" w:cs="Arial"/>
                <w:position w:val="-1"/>
                <w:u w:val="single"/>
                <w:lang w:val="it" w:eastAsia="ar-SA"/>
              </w:rPr>
              <w:t>Non possono deliberare la scissione i Consigli Direttivi o i Presidenti delle società interessate</w:t>
            </w:r>
            <w:r w:rsidRPr="004C5567">
              <w:rPr>
                <w:rFonts w:ascii="Arial" w:eastAsia="Times New Roman" w:hAnsi="Arial" w:cs="Arial"/>
                <w:position w:val="-1"/>
                <w:lang w:val="it" w:eastAsia="ar-SA"/>
              </w:rPr>
              <w:t>);</w:t>
            </w:r>
          </w:p>
        </w:tc>
      </w:tr>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8"/>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Domanda di affiliazione per ogni altra Società che sorgerà dalla scissione, corredata da tutta la documentazione di rito (atto costitutivo, statuto sociale, disponibilità del campo sportivo, </w:t>
            </w:r>
            <w:r w:rsidRPr="004C5567">
              <w:rPr>
                <w:rFonts w:ascii="Arial" w:eastAsia="Times New Roman" w:hAnsi="Arial" w:cs="Arial"/>
                <w:position w:val="-1"/>
                <w:lang w:val="it" w:eastAsia="ar-SA"/>
              </w:rPr>
              <w:lastRenderedPageBreak/>
              <w:t>dichiarazione di appartenenza o meno al S.G.S., tassa di affiliazione);</w:t>
            </w:r>
          </w:p>
        </w:tc>
      </w:tr>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8"/>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lastRenderedPageBreak/>
              <w:t>In caso di scissione di calcio a undici e calcio a cinque, elenco nominativo dei calciatori attribuiti alla Società oggetto di scissione.</w:t>
            </w:r>
          </w:p>
        </w:tc>
      </w:tr>
    </w:tbl>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In particolare si richiama l’attenzione: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tbl>
      <w:tblPr>
        <w:tblW w:w="0" w:type="auto"/>
        <w:jc w:val="center"/>
        <w:tblLayout w:type="fixed"/>
        <w:tblLook w:val="0000" w:firstRow="0" w:lastRow="0" w:firstColumn="0" w:lastColumn="0" w:noHBand="0" w:noVBand="0"/>
      </w:tblPr>
      <w:tblGrid>
        <w:gridCol w:w="9778"/>
      </w:tblGrid>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5"/>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La delibera della Società inerente la scissione </w:t>
            </w:r>
            <w:r w:rsidRPr="004C5567">
              <w:rPr>
                <w:rFonts w:ascii="Arial" w:eastAsia="Times New Roman" w:hAnsi="Arial" w:cs="Arial"/>
                <w:b/>
                <w:bCs/>
                <w:position w:val="-1"/>
                <w:u w:val="single"/>
                <w:lang w:val="it" w:eastAsia="ar-SA"/>
              </w:rPr>
              <w:t>deve espressamente prevedere, quale condizione della sua efficacia, l’approvazione della F.I.G.C.</w:t>
            </w:r>
            <w:r w:rsidRPr="004C5567">
              <w:rPr>
                <w:rFonts w:ascii="Arial" w:eastAsia="Times New Roman" w:hAnsi="Arial" w:cs="Arial"/>
                <w:b/>
                <w:bCs/>
                <w:position w:val="-1"/>
                <w:lang w:val="it" w:eastAsia="ar-SA"/>
              </w:rPr>
              <w:t>;</w:t>
            </w:r>
          </w:p>
        </w:tc>
      </w:tr>
    </w:tbl>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numPr>
          <w:ilvl w:val="0"/>
          <w:numId w:val="17"/>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bCs/>
          <w:position w:val="-1"/>
          <w:u w:val="single"/>
          <w:lang w:val="it" w:eastAsia="ar-SA"/>
        </w:rPr>
      </w:pPr>
      <w:r w:rsidRPr="004C5567">
        <w:rPr>
          <w:rFonts w:ascii="Arial" w:eastAsia="Times New Roman" w:hAnsi="Arial" w:cs="Arial"/>
          <w:b/>
          <w:bCs/>
          <w:position w:val="-1"/>
          <w:u w:val="single"/>
          <w:lang w:val="it" w:eastAsia="ar-SA"/>
        </w:rPr>
        <w:t>Cambi di denominazione sociale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Le domande in oggetto è opportuno che pervengano alla Segreteria del Comitato Regionale Liguria </w:t>
      </w:r>
      <w:r w:rsidRPr="004C5567">
        <w:rPr>
          <w:rFonts w:ascii="Arial" w:eastAsia="Times New Roman" w:hAnsi="Arial" w:cs="Arial"/>
          <w:position w:val="-1"/>
          <w:highlight w:val="yellow"/>
          <w:u w:val="single"/>
          <w:lang w:val="it" w:eastAsia="ar-SA"/>
        </w:rPr>
        <w:t>non oltre il 12 luglio 2021</w:t>
      </w:r>
      <w:r w:rsidRPr="004C5567">
        <w:rPr>
          <w:rFonts w:ascii="Arial" w:eastAsia="Times New Roman" w:hAnsi="Arial" w:cs="Arial"/>
          <w:position w:val="-1"/>
          <w:lang w:val="it" w:eastAsia="ar-SA"/>
        </w:rPr>
        <w:t xml:space="preserve"> ed essere corredate da:</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tbl>
      <w:tblPr>
        <w:tblW w:w="0" w:type="auto"/>
        <w:jc w:val="center"/>
        <w:tblLayout w:type="fixed"/>
        <w:tblLook w:val="0000" w:firstRow="0" w:lastRow="0" w:firstColumn="0" w:lastColumn="0" w:noHBand="0" w:noVBand="0"/>
      </w:tblPr>
      <w:tblGrid>
        <w:gridCol w:w="9778"/>
      </w:tblGrid>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5"/>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Copia autentica del verbale dell’Assemblea dei Soci che ha deliberato il cambio (</w:t>
            </w:r>
            <w:r w:rsidRPr="004C5567">
              <w:rPr>
                <w:rFonts w:ascii="Arial" w:eastAsia="Times New Roman" w:hAnsi="Arial" w:cs="Arial"/>
                <w:position w:val="-1"/>
                <w:u w:val="single"/>
                <w:lang w:val="it" w:eastAsia="ar-SA"/>
              </w:rPr>
              <w:t>Non possono deliberare i cambi di denominazione i Consigli Direttivi o i Presidenti delle società interessate</w:t>
            </w:r>
            <w:r w:rsidRPr="004C5567">
              <w:rPr>
                <w:rFonts w:ascii="Arial" w:eastAsia="Times New Roman" w:hAnsi="Arial" w:cs="Arial"/>
                <w:position w:val="-1"/>
                <w:lang w:val="it" w:eastAsia="ar-SA"/>
              </w:rPr>
              <w:t>);</w:t>
            </w:r>
          </w:p>
        </w:tc>
      </w:tr>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5"/>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b/>
                <w:bCs/>
                <w:position w:val="-1"/>
                <w:lang w:val="it" w:eastAsia="ar-SA"/>
              </w:rPr>
              <w:t xml:space="preserve">Copia Atto Costitutivo ORIGINARIO </w:t>
            </w:r>
            <w:r w:rsidRPr="004C5567">
              <w:rPr>
                <w:rFonts w:ascii="Arial" w:eastAsia="Times New Roman" w:hAnsi="Arial" w:cs="Arial"/>
                <w:position w:val="-1"/>
                <w:lang w:val="it" w:eastAsia="ar-SA"/>
              </w:rPr>
              <w:t xml:space="preserve">(in assenza lettera con motivazione dell’impossibilità a presentarlo) e </w:t>
            </w:r>
            <w:r w:rsidRPr="004C5567">
              <w:rPr>
                <w:rFonts w:ascii="Arial" w:eastAsia="Times New Roman" w:hAnsi="Arial" w:cs="Arial"/>
                <w:b/>
                <w:bCs/>
                <w:position w:val="-1"/>
                <w:lang w:val="it" w:eastAsia="ar-SA"/>
              </w:rPr>
              <w:t xml:space="preserve">Statuto Sociale AGGIORNATO </w:t>
            </w:r>
            <w:r w:rsidRPr="004C5567">
              <w:rPr>
                <w:rFonts w:ascii="Arial" w:eastAsia="Times New Roman" w:hAnsi="Arial" w:cs="Arial"/>
                <w:position w:val="-1"/>
                <w:lang w:val="it" w:eastAsia="ar-SA"/>
              </w:rPr>
              <w:t>riportante la nuova denominazione della Società;</w:t>
            </w:r>
          </w:p>
        </w:tc>
      </w:tr>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5"/>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Elenco nominativo dei componenti gli organi direttivi.</w:t>
            </w:r>
          </w:p>
        </w:tc>
      </w:tr>
    </w:tbl>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In particolare si richiama l’attenzione: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tbl>
      <w:tblPr>
        <w:tblW w:w="0" w:type="auto"/>
        <w:jc w:val="center"/>
        <w:tblLayout w:type="fixed"/>
        <w:tblLook w:val="0000" w:firstRow="0" w:lastRow="0" w:firstColumn="0" w:lastColumn="0" w:noHBand="0" w:noVBand="0"/>
      </w:tblPr>
      <w:tblGrid>
        <w:gridCol w:w="9778"/>
      </w:tblGrid>
      <w:tr w:rsidR="004C5567" w:rsidRPr="004C5567" w:rsidTr="009C7396">
        <w:tblPrEx>
          <w:tblCellMar>
            <w:top w:w="0" w:type="dxa"/>
            <w:bottom w:w="0" w:type="dxa"/>
          </w:tblCellMar>
        </w:tblPrEx>
        <w:trPr>
          <w:trHeight w:val="1"/>
          <w:jc w:val="center"/>
        </w:trPr>
        <w:tc>
          <w:tcPr>
            <w:tcW w:w="9778" w:type="dxa"/>
            <w:shd w:val="clear" w:color="000000" w:fill="FFFFFF"/>
          </w:tcPr>
          <w:p w:rsidR="004C5567" w:rsidRPr="004C5567" w:rsidRDefault="004C5567" w:rsidP="004C5567">
            <w:pPr>
              <w:numPr>
                <w:ilvl w:val="0"/>
                <w:numId w:val="16"/>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La denominazione sociale dovrà essere comunque compatibile con quella di altre Società: l’esistenza di altra Società </w:t>
            </w:r>
            <w:r w:rsidRPr="004C5567">
              <w:rPr>
                <w:rFonts w:ascii="Arial" w:eastAsia="Times New Roman" w:hAnsi="Arial" w:cs="Arial"/>
                <w:b/>
                <w:bCs/>
                <w:position w:val="-1"/>
                <w:lang w:val="it" w:eastAsia="ar-SA"/>
              </w:rPr>
              <w:t xml:space="preserve">con identica o similare denominazione comporta, per </w:t>
            </w:r>
            <w:smartTag w:uri="urn:schemas-microsoft-com:office:smarttags" w:element="PersonName">
              <w:smartTagPr>
                <w:attr w:name="ProductID" w:val="La Societ￠"/>
              </w:smartTagPr>
              <w:r w:rsidRPr="004C5567">
                <w:rPr>
                  <w:rFonts w:ascii="Arial" w:eastAsia="Times New Roman" w:hAnsi="Arial" w:cs="Arial"/>
                  <w:b/>
                  <w:bCs/>
                  <w:position w:val="-1"/>
                  <w:lang w:val="it" w:eastAsia="ar-SA"/>
                </w:rPr>
                <w:t>la Società</w:t>
              </w:r>
            </w:smartTag>
            <w:r w:rsidRPr="004C5567">
              <w:rPr>
                <w:rFonts w:ascii="Arial" w:eastAsia="Times New Roman" w:hAnsi="Arial" w:cs="Arial"/>
                <w:b/>
                <w:bCs/>
                <w:position w:val="-1"/>
                <w:lang w:val="it" w:eastAsia="ar-SA"/>
              </w:rPr>
              <w:t xml:space="preserve"> interessata, l’inserimento di un’aggettivazione che deve sempre precedere e non seguire la denominazione.</w:t>
            </w:r>
          </w:p>
        </w:tc>
      </w:tr>
    </w:tbl>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numPr>
          <w:ilvl w:val="0"/>
          <w:numId w:val="17"/>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bCs/>
          <w:position w:val="-1"/>
          <w:u w:val="single"/>
          <w:lang w:val="it" w:eastAsia="ar-SA"/>
        </w:rPr>
      </w:pPr>
      <w:r w:rsidRPr="004C5567">
        <w:rPr>
          <w:rFonts w:ascii="Arial" w:eastAsia="Times New Roman" w:hAnsi="Arial" w:cs="Arial"/>
          <w:b/>
          <w:bCs/>
          <w:position w:val="-1"/>
          <w:u w:val="single"/>
          <w:lang w:val="it" w:eastAsia="ar-SA"/>
        </w:rPr>
        <w:t>Cambi di sede sociale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In deroga agli artt. 17, 18 e 20 NOIF, per la stagione sportiva 2021/2022 il trasferimento di sede sarà consentito alle seguenti condizioni: a) la Società deve essere affiliata alla FIGC da almeno una stagione sportiva; b) la Società deve trasferirsi in Comune confinante o anche in Comune non confinante purché situato entro un raggio di 20 chilometri, nella stessa provincia o in provincia confinante, all’interno della stessa Regione; c) non si applica il vincolo del mancato trasferimento di sede nelle due stagioni sportive precedenti.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Non costituisce cambio di sede la variazione dell’indirizzo sociale nell’ambito dello stesso Comune.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Le modalità di presentazione delle domande sono le stesse riportate al precedente punto 4. ed è opportuno che pervengano alla Segreteria del Comitato Regionale Liguria </w:t>
      </w:r>
      <w:r w:rsidRPr="004C5567">
        <w:rPr>
          <w:rFonts w:ascii="Arial" w:eastAsia="Times New Roman" w:hAnsi="Arial" w:cs="Arial"/>
          <w:position w:val="-1"/>
          <w:highlight w:val="yellow"/>
          <w:u w:val="single"/>
          <w:lang w:val="it" w:eastAsia="ar-SA"/>
        </w:rPr>
        <w:t>non oltre il 12 luglio 2021</w:t>
      </w:r>
      <w:r w:rsidRPr="004C5567">
        <w:rPr>
          <w:rFonts w:ascii="Arial" w:eastAsia="Times New Roman" w:hAnsi="Arial" w:cs="Arial"/>
          <w:position w:val="-1"/>
          <w:u w:val="single"/>
          <w:lang w:val="it" w:eastAsia="ar-SA"/>
        </w:rPr>
        <w:t>.</w:t>
      </w:r>
      <w:r w:rsidRPr="004C5567">
        <w:rPr>
          <w:rFonts w:ascii="Arial" w:eastAsia="Times New Roman" w:hAnsi="Arial" w:cs="Arial"/>
          <w:position w:val="-1"/>
          <w:lang w:val="it" w:eastAsia="ar-SA"/>
        </w:rPr>
        <w:t xml:space="preserve"> </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numPr>
          <w:ilvl w:val="0"/>
          <w:numId w:val="17"/>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bCs/>
          <w:position w:val="-1"/>
          <w:u w:val="single"/>
          <w:lang w:val="it" w:eastAsia="ar-SA"/>
        </w:rPr>
      </w:pPr>
      <w:r w:rsidRPr="004C5567">
        <w:rPr>
          <w:rFonts w:ascii="Arial" w:eastAsia="Times New Roman" w:hAnsi="Arial" w:cs="Arial"/>
          <w:b/>
          <w:bCs/>
          <w:position w:val="-1"/>
          <w:u w:val="single"/>
          <w:lang w:val="it" w:eastAsia="ar-SA"/>
        </w:rPr>
        <w:t>Cambi di denominazione e sede sociale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In deroga agli artt. 17, 18 e 20 NOIF, per la stagione sportiva 2021/2022 il trasferimento di sede sarà consentito alle seguenti condizioni: a) la Società deve essere affiliata alla FIGC da almeno una stagione sportiva; b) la Società deve trasferirsi in Comune confinante o anche in Comune non confinante purché situato entro un raggio di 20 chilometri, nella stessa provincia o in provincia confinante, all’interno della stessa Regione; c) non si applica il vincolo del mancato trasferimento di sede nelle due stagioni sportive precedenti.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Le modalità di presentazione delle domande sono le stesse riportate ai precedenti punti 4. e 5. ed è opportuno che pervengano alla Segreteria del Comitato Regionale Liguria </w:t>
      </w:r>
      <w:r w:rsidRPr="004C5567">
        <w:rPr>
          <w:rFonts w:ascii="Arial" w:eastAsia="Times New Roman" w:hAnsi="Arial" w:cs="Arial"/>
          <w:position w:val="-1"/>
          <w:highlight w:val="yellow"/>
          <w:u w:val="single"/>
          <w:lang w:val="it" w:eastAsia="ar-SA"/>
        </w:rPr>
        <w:t>non oltre il 12 luglio 2021</w:t>
      </w:r>
      <w:r w:rsidRPr="004C5567">
        <w:rPr>
          <w:rFonts w:ascii="Arial" w:eastAsia="Times New Roman" w:hAnsi="Arial" w:cs="Arial"/>
          <w:position w:val="-1"/>
          <w:u w:val="single"/>
          <w:lang w:val="it" w:eastAsia="ar-SA"/>
        </w:rPr>
        <w:t>.</w:t>
      </w:r>
      <w:r w:rsidRPr="004C5567">
        <w:rPr>
          <w:rFonts w:ascii="Arial" w:eastAsia="Times New Roman" w:hAnsi="Arial" w:cs="Arial"/>
          <w:position w:val="-1"/>
          <w:lang w:val="it" w:eastAsia="ar-SA"/>
        </w:rPr>
        <w:t xml:space="preserve"> </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numPr>
          <w:ilvl w:val="0"/>
          <w:numId w:val="17"/>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bCs/>
          <w:position w:val="-1"/>
          <w:u w:val="single"/>
          <w:lang w:val="it" w:eastAsia="ar-SA"/>
        </w:rPr>
      </w:pPr>
      <w:r w:rsidRPr="004C5567">
        <w:rPr>
          <w:rFonts w:ascii="Arial" w:eastAsia="Times New Roman" w:hAnsi="Arial" w:cs="Arial"/>
          <w:b/>
          <w:bCs/>
          <w:position w:val="-1"/>
          <w:u w:val="single"/>
          <w:lang w:val="it" w:eastAsia="ar-SA"/>
        </w:rPr>
        <w:t>Trasformazione da Società di capitali in Società di persone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Per quanto attiene alla tempistica di tale trasformazione, tenuto conto che la medesima comporta un mutamento della denominazione sociale, si deve far riferimento all’art. 17 delle N.O.I.F. e alle </w:t>
      </w:r>
      <w:r w:rsidRPr="004C5567">
        <w:rPr>
          <w:rFonts w:ascii="Arial" w:eastAsia="Times New Roman" w:hAnsi="Arial" w:cs="Arial"/>
          <w:position w:val="-1"/>
          <w:lang w:val="it" w:eastAsia="ar-SA"/>
        </w:rPr>
        <w:lastRenderedPageBreak/>
        <w:t>disposizioni derogatorie agli artt. 17, 18 e 20 delle NOIF di cui al Comunicato Ufficiale n. 310 LND del 18.05.2021.</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Le modalità di presentazione delle domande sono le stesse riportate al precedente punto 4. ed è opportuno che pervengano alla Segreteria del Comitato Regionale Liguria </w:t>
      </w:r>
      <w:r w:rsidRPr="004C5567">
        <w:rPr>
          <w:rFonts w:ascii="Arial" w:eastAsia="Times New Roman" w:hAnsi="Arial" w:cs="Arial"/>
          <w:position w:val="-1"/>
          <w:highlight w:val="yellow"/>
          <w:u w:val="single"/>
          <w:lang w:val="it" w:eastAsia="ar-SA"/>
        </w:rPr>
        <w:t>non oltre il 12 luglio 2021</w:t>
      </w:r>
      <w:r w:rsidRPr="004C5567">
        <w:rPr>
          <w:rFonts w:ascii="Arial" w:eastAsia="Times New Roman" w:hAnsi="Arial" w:cs="Arial"/>
          <w:position w:val="-1"/>
          <w:u w:val="single"/>
          <w:lang w:val="it" w:eastAsia="ar-SA"/>
        </w:rPr>
        <w:t>.</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Alla documentazione va accluso anche l’Atto Costitutivo della Società prima della trasformazione.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La procedura corretta della </w:t>
      </w:r>
      <w:r w:rsidRPr="004C5567">
        <w:rPr>
          <w:rFonts w:ascii="Arial" w:eastAsia="Times New Roman" w:hAnsi="Arial" w:cs="Arial"/>
          <w:position w:val="-1"/>
          <w:u w:val="single"/>
          <w:lang w:val="it" w:eastAsia="ar-SA"/>
        </w:rPr>
        <w:t>trasformazione</w:t>
      </w:r>
      <w:r w:rsidRPr="004C5567">
        <w:rPr>
          <w:rFonts w:ascii="Arial" w:eastAsia="Times New Roman" w:hAnsi="Arial" w:cs="Arial"/>
          <w:position w:val="-1"/>
          <w:lang w:val="it" w:eastAsia="ar-SA"/>
        </w:rPr>
        <w:t xml:space="preserve"> da Società di capitali in Società di persone è disciplinata dall’art. 2500 </w:t>
      </w:r>
      <w:proofErr w:type="spellStart"/>
      <w:r w:rsidRPr="004C5567">
        <w:rPr>
          <w:rFonts w:ascii="Arial" w:eastAsia="Times New Roman" w:hAnsi="Arial" w:cs="Arial"/>
          <w:position w:val="-1"/>
          <w:lang w:val="it" w:eastAsia="ar-SA"/>
        </w:rPr>
        <w:t>sexies</w:t>
      </w:r>
      <w:proofErr w:type="spellEnd"/>
      <w:r w:rsidRPr="004C5567">
        <w:rPr>
          <w:rFonts w:ascii="Arial" w:eastAsia="Times New Roman" w:hAnsi="Arial" w:cs="Arial"/>
          <w:position w:val="-1"/>
          <w:lang w:val="it" w:eastAsia="ar-SA"/>
        </w:rPr>
        <w:t xml:space="preserve"> del Codice Civile.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u w:val="single"/>
          <w:lang w:val="it" w:eastAsia="ar-SA"/>
        </w:rPr>
      </w:pPr>
      <w:r w:rsidRPr="004C5567">
        <w:rPr>
          <w:rFonts w:ascii="Arial" w:eastAsia="Times New Roman" w:hAnsi="Arial" w:cs="Arial"/>
          <w:position w:val="-1"/>
          <w:u w:val="single"/>
          <w:lang w:val="it" w:eastAsia="ar-SA"/>
        </w:rPr>
        <w:t>L’atto di trasformazione deve essere redatto da Notaio.</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Trattandosi di trasformazione, non sussiste alcun problema in ordine al mantenimento del titolo sportivo, dell’anzianità e del numero di matricola, che restano inalterati.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numPr>
          <w:ilvl w:val="0"/>
          <w:numId w:val="17"/>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bCs/>
          <w:position w:val="-1"/>
          <w:u w:val="single"/>
          <w:lang w:val="it" w:eastAsia="ar-SA"/>
        </w:rPr>
      </w:pPr>
      <w:r w:rsidRPr="004C5567">
        <w:rPr>
          <w:rFonts w:ascii="Arial" w:eastAsia="Times New Roman" w:hAnsi="Arial" w:cs="Arial"/>
          <w:b/>
          <w:bCs/>
          <w:position w:val="-1"/>
          <w:u w:val="single"/>
          <w:lang w:val="it" w:eastAsia="ar-SA"/>
        </w:rPr>
        <w:t>Trasformazione da Società di persone, associazioni riconosciute o non riconosciute a Società di capitali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u w:val="single"/>
          <w:lang w:val="it" w:eastAsia="ar-SA"/>
        </w:rPr>
      </w:pPr>
      <w:r w:rsidRPr="004C5567">
        <w:rPr>
          <w:rFonts w:ascii="Arial" w:eastAsia="Times New Roman" w:hAnsi="Arial" w:cs="Arial"/>
          <w:position w:val="-1"/>
          <w:lang w:val="it" w:eastAsia="ar-SA"/>
        </w:rPr>
        <w:t xml:space="preserve">Le Società di persone, le Associazioni riconosciute o non riconosciute, che intendono assumere la veste giuridica di Società di capitali devono far pervenire alla F.I.G.C., tramite </w:t>
      </w:r>
      <w:smartTag w:uri="urn:schemas-microsoft-com:office:smarttags" w:element="PersonName">
        <w:smartTagPr>
          <w:attr w:name="ProductID" w:val="la Lega Nazionale"/>
        </w:smartTagPr>
        <w:r w:rsidRPr="004C5567">
          <w:rPr>
            <w:rFonts w:ascii="Arial" w:eastAsia="Times New Roman" w:hAnsi="Arial" w:cs="Arial"/>
            <w:position w:val="-1"/>
            <w:lang w:val="it" w:eastAsia="ar-SA"/>
          </w:rPr>
          <w:t>la Lega Nazionale</w:t>
        </w:r>
      </w:smartTag>
      <w:r w:rsidRPr="004C5567">
        <w:rPr>
          <w:rFonts w:ascii="Arial" w:eastAsia="Times New Roman" w:hAnsi="Arial" w:cs="Arial"/>
          <w:position w:val="-1"/>
          <w:lang w:val="it" w:eastAsia="ar-SA"/>
        </w:rPr>
        <w:t xml:space="preserve"> Dilettanti e il Settore per l’Attività Giovanile e Scolastica (per Società ed Associazioni di “puro Settore”), a partire dal termine dell’attività ufficiale annuale, domanda per cambio di denominazione sociale (cfr. art. 17, N.O.I.F. e disposizioni derogatorie agli artt. 17, 18 e 20 delle NOIF di cui al Comunicato Ufficiale n. 310 LND del 18.05.2021), </w:t>
      </w:r>
      <w:r w:rsidRPr="004C5567">
        <w:rPr>
          <w:rFonts w:ascii="Arial" w:eastAsia="Times New Roman" w:hAnsi="Arial" w:cs="Arial"/>
          <w:position w:val="-1"/>
          <w:u w:val="single"/>
          <w:lang w:val="it" w:eastAsia="ar-SA"/>
        </w:rPr>
        <w:t>corredata dal verbale dell’Assemblea che ha deliberato la trasformazione</w:t>
      </w:r>
      <w:r w:rsidRPr="004C5567">
        <w:rPr>
          <w:rFonts w:ascii="Arial" w:eastAsia="Times New Roman" w:hAnsi="Arial" w:cs="Arial"/>
          <w:position w:val="-1"/>
          <w:lang w:val="it" w:eastAsia="ar-SA"/>
        </w:rPr>
        <w:t xml:space="preserve">, peraltro incluso nell’atto notarile, adottata nel rispetto delle prescrizioni dettate dagli artt. 2498 e segg. del Codice Civile nonché dello Statuto Sociale, con la nuova denominazione, unitamente </w:t>
      </w:r>
      <w:r w:rsidRPr="004C5567">
        <w:rPr>
          <w:rFonts w:ascii="Arial" w:eastAsia="Times New Roman" w:hAnsi="Arial" w:cs="Arial"/>
          <w:position w:val="-1"/>
          <w:u w:val="single"/>
          <w:lang w:val="it" w:eastAsia="ar-SA"/>
        </w:rPr>
        <w:t>all’atto costitutivo della Società prima della trasformazione.</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 xml:space="preserve">Le modalità di presentazione delle domande sono le stesse riportate al precedente punto 4. ed è opportuno che pervengano alla Segreteria del Comitato Regionale Liguria </w:t>
      </w:r>
      <w:r w:rsidRPr="004C5567">
        <w:rPr>
          <w:rFonts w:ascii="Arial" w:eastAsia="Times New Roman" w:hAnsi="Arial" w:cs="Arial"/>
          <w:position w:val="-1"/>
          <w:highlight w:val="yellow"/>
          <w:u w:val="single"/>
          <w:lang w:val="it" w:eastAsia="ar-SA"/>
        </w:rPr>
        <w:t>non oltre il 12 luglio 2021</w:t>
      </w:r>
      <w:r w:rsidRPr="004C5567">
        <w:rPr>
          <w:rFonts w:ascii="Arial" w:eastAsia="Times New Roman" w:hAnsi="Arial" w:cs="Arial"/>
          <w:position w:val="-1"/>
          <w:u w:val="single"/>
          <w:lang w:val="it" w:eastAsia="ar-SA"/>
        </w:rPr>
        <w:t>.</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u w:val="single"/>
          <w:lang w:val="it" w:eastAsia="ar-SA"/>
        </w:rPr>
      </w:pPr>
      <w:r w:rsidRPr="004C5567">
        <w:rPr>
          <w:rFonts w:ascii="Arial" w:eastAsia="Times New Roman" w:hAnsi="Arial" w:cs="Arial"/>
          <w:position w:val="-1"/>
          <w:u w:val="single"/>
          <w:lang w:val="it" w:eastAsia="ar-SA"/>
        </w:rPr>
        <w:t>L’atto di trasformazione deve essere redatto da Notaio.</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Trattandosi di trasformazione, non sussiste alcun problema in ordine al mantenimento del titolo sportivo, dell’anzianità e del numero di matricola, che restano inalterati.</w:t>
      </w: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p>
    <w:p w:rsidR="004C5567" w:rsidRPr="004C5567" w:rsidRDefault="004C5567" w:rsidP="004C5567">
      <w:pPr>
        <w:autoSpaceDE w:val="0"/>
        <w:spacing w:after="0" w:line="1" w:lineRule="atLeast"/>
        <w:ind w:leftChars="-1" w:hangingChars="1" w:hanging="2"/>
        <w:jc w:val="both"/>
        <w:textDirection w:val="btLr"/>
        <w:outlineLvl w:val="0"/>
        <w:rPr>
          <w:rFonts w:ascii="Arial" w:eastAsia="Times New Roman" w:hAnsi="Arial" w:cs="Arial"/>
          <w:position w:val="-1"/>
          <w:lang w:val="it" w:eastAsia="ar-SA"/>
        </w:rPr>
      </w:pPr>
      <w:r w:rsidRPr="004C5567">
        <w:rPr>
          <w:rFonts w:ascii="Arial" w:eastAsia="Times New Roman" w:hAnsi="Arial" w:cs="Arial"/>
          <w:position w:val="-1"/>
          <w:lang w:val="it" w:eastAsia="ar-SA"/>
        </w:rPr>
        <w:t>Ottenuta l’iscrizione nel registro delle imprese, le Società devono fornire immediata prova alla F.I.G.C..</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val="it" w:eastAsia="x-none"/>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val="it" w:eastAsia="x-none"/>
        </w:rPr>
      </w:pPr>
    </w:p>
    <w:p w:rsidR="004C5567" w:rsidRPr="004C5567" w:rsidRDefault="004C5567" w:rsidP="004C5567">
      <w:pPr>
        <w:pBdr>
          <w:top w:val="single" w:sz="6" w:space="1" w:color="auto"/>
          <w:left w:val="single" w:sz="6" w:space="1" w:color="auto"/>
          <w:bottom w:val="single" w:sz="6" w:space="0" w:color="auto"/>
          <w:right w:val="single" w:sz="6" w:space="1" w:color="auto"/>
        </w:pBdr>
        <w:shd w:val="pct5" w:color="auto" w:fill="auto"/>
        <w:overflowPunct w:val="0"/>
        <w:autoSpaceDE w:val="0"/>
        <w:spacing w:after="0" w:line="240" w:lineRule="auto"/>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Times New Roman"/>
          <w:b/>
          <w:position w:val="-1"/>
          <w:sz w:val="24"/>
          <w:szCs w:val="24"/>
          <w:lang w:eastAsia="ar-SA"/>
        </w:rPr>
        <w:t>OBBLIGO DOTAZIONE PEC PER SOCIETA’ NON PROFESSIONISTICHE</w:t>
      </w:r>
    </w:p>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Si trascrive quanto pubblicato con Comunicato Ufficiale n. 264 del 19.04.2021 della Lega Nazionale Dilettanti, allegato al presente C.U., in relazione a quanto in epigrafe: </w:t>
      </w:r>
    </w:p>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Arial" w:hAnsi="Arial" w:cs="Arial"/>
          <w:i/>
          <w:color w:val="000000"/>
          <w:lang w:eastAsia="it-IT"/>
        </w:rPr>
      </w:pPr>
      <w:r w:rsidRPr="004C5567">
        <w:rPr>
          <w:rFonts w:ascii="Arial" w:eastAsia="Arial" w:hAnsi="Arial" w:cs="Arial"/>
          <w:i/>
          <w:color w:val="000000"/>
          <w:lang w:eastAsia="it-IT"/>
        </w:rPr>
        <w:t xml:space="preserve">Si rende noto che, </w:t>
      </w:r>
      <w:r w:rsidRPr="004C5567">
        <w:rPr>
          <w:rFonts w:ascii="Arial" w:eastAsia="Arial" w:hAnsi="Arial" w:cs="Arial"/>
          <w:b/>
          <w:i/>
          <w:color w:val="000000"/>
          <w:u w:val="single"/>
          <w:lang w:eastAsia="it-IT"/>
        </w:rPr>
        <w:t>a far data dal 1° Luglio 2021</w:t>
      </w:r>
      <w:r w:rsidRPr="004C5567">
        <w:rPr>
          <w:rFonts w:ascii="Arial" w:eastAsia="Arial" w:hAnsi="Arial" w:cs="Arial"/>
          <w:i/>
          <w:color w:val="000000"/>
          <w:lang w:eastAsia="it-IT"/>
        </w:rPr>
        <w:t>, per le Società non professionistiche e per i tesserati delle Società non professionistiche entrerà in vigore l’art. 53 del nuovo Codice di Giustizia Sportiva, così come previsto dalle “</w:t>
      </w:r>
      <w:r w:rsidRPr="004C5567">
        <w:rPr>
          <w:rFonts w:ascii="Arial" w:eastAsia="Arial" w:hAnsi="Arial" w:cs="Arial"/>
          <w:i/>
          <w:iCs/>
          <w:color w:val="000000"/>
          <w:lang w:eastAsia="it-IT"/>
        </w:rPr>
        <w:t>Disposizioni transitorie</w:t>
      </w:r>
      <w:r w:rsidRPr="004C5567">
        <w:rPr>
          <w:rFonts w:ascii="Arial" w:eastAsia="Arial" w:hAnsi="Arial" w:cs="Arial"/>
          <w:i/>
          <w:color w:val="000000"/>
          <w:lang w:eastAsia="it-IT"/>
        </w:rPr>
        <w:t xml:space="preserve">” dell’art. 142 del Codice di cui al Comunicato Ufficiale F.I.G.C. n. 201/A del 20 Maggio 2020. </w:t>
      </w:r>
    </w:p>
    <w:p w:rsidR="004C5567" w:rsidRPr="004C5567" w:rsidRDefault="004C5567" w:rsidP="004C5567">
      <w:pPr>
        <w:overflowPunct w:val="0"/>
        <w:autoSpaceDE w:val="0"/>
        <w:spacing w:after="0" w:line="240" w:lineRule="auto"/>
        <w:ind w:leftChars="-1" w:hangingChars="1" w:hanging="2"/>
        <w:jc w:val="both"/>
        <w:textDirection w:val="btLr"/>
        <w:textAlignment w:val="baseline"/>
        <w:outlineLvl w:val="0"/>
        <w:rPr>
          <w:rFonts w:ascii="Arial" w:eastAsia="Arial" w:hAnsi="Arial" w:cs="Arial"/>
          <w:i/>
          <w:color w:val="000000"/>
          <w:lang w:eastAsia="it-IT"/>
        </w:rPr>
      </w:pPr>
    </w:p>
    <w:p w:rsidR="004C5567" w:rsidRPr="004C5567" w:rsidRDefault="004C5567" w:rsidP="004C5567">
      <w:pPr>
        <w:autoSpaceDE w:val="0"/>
        <w:autoSpaceDN w:val="0"/>
        <w:adjustRightInd w:val="0"/>
        <w:spacing w:after="0" w:line="240" w:lineRule="auto"/>
        <w:jc w:val="both"/>
        <w:rPr>
          <w:rFonts w:ascii="Arial" w:eastAsia="Arial" w:hAnsi="Arial" w:cs="Arial"/>
          <w:i/>
          <w:color w:val="000000"/>
          <w:lang w:eastAsia="it-IT"/>
        </w:rPr>
      </w:pPr>
      <w:r w:rsidRPr="004C5567">
        <w:rPr>
          <w:rFonts w:ascii="Arial" w:eastAsia="Arial" w:hAnsi="Arial" w:cs="Arial"/>
          <w:i/>
          <w:color w:val="000000"/>
          <w:lang w:eastAsia="it-IT"/>
        </w:rPr>
        <w:t xml:space="preserve">Le Società dovranno comunicare un indirizzo di posta elettronica certificata quale dato obbligatorio per procedere all’affiliazione o al suo rinnovo. </w:t>
      </w:r>
    </w:p>
    <w:p w:rsidR="004C5567" w:rsidRPr="004C5567" w:rsidRDefault="004C5567" w:rsidP="004C5567">
      <w:pPr>
        <w:shd w:val="clear" w:color="auto" w:fill="FFFFFF"/>
        <w:spacing w:after="0" w:line="240" w:lineRule="auto"/>
        <w:jc w:val="both"/>
        <w:rPr>
          <w:rFonts w:ascii="Arial" w:eastAsia="Arial" w:hAnsi="Arial" w:cs="Arial"/>
          <w:i/>
          <w:color w:val="000000"/>
          <w:lang w:eastAsia="it-IT"/>
        </w:rPr>
      </w:pPr>
    </w:p>
    <w:p w:rsidR="004C5567" w:rsidRPr="004C5567" w:rsidRDefault="004C5567" w:rsidP="004C5567">
      <w:pPr>
        <w:shd w:val="clear" w:color="auto" w:fill="FFFFFF"/>
        <w:spacing w:after="0" w:line="240" w:lineRule="auto"/>
        <w:jc w:val="both"/>
        <w:rPr>
          <w:rFonts w:ascii="Arial" w:eastAsia="Arial" w:hAnsi="Arial" w:cs="Arial"/>
          <w:color w:val="000000"/>
          <w:lang w:eastAsia="it-IT"/>
        </w:rPr>
      </w:pPr>
      <w:r w:rsidRPr="004C5567">
        <w:rPr>
          <w:rFonts w:ascii="Arial" w:eastAsia="Arial" w:hAnsi="Arial" w:cs="Arial"/>
          <w:i/>
          <w:color w:val="000000"/>
          <w:lang w:eastAsia="it-IT"/>
        </w:rPr>
        <w:t>I tesserati delle Società non professionistiche, all’atto del tesseramento o del rinnovo dello stesso, dovranno comunicare l’indirizzo di posta elettronica certificata della Società per la quale si tesserano. Tale comunicazione sarà condizione per il tesseramento.</w:t>
      </w: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Times New Roman" w:eastAsia="Times New Roman" w:hAnsi="Times New Roman" w:cs="Times New Roman"/>
          <w:color w:val="000000"/>
          <w:position w:val="-1"/>
          <w:sz w:val="24"/>
          <w:szCs w:val="24"/>
          <w:lang w:eastAsia="ar-SA"/>
        </w:rPr>
      </w:pPr>
      <w:r w:rsidRPr="004C5567">
        <w:rPr>
          <w:rFonts w:ascii="Arial" w:eastAsia="Times New Roman" w:hAnsi="Arial" w:cs="Arial"/>
          <w:b/>
          <w:color w:val="000000"/>
          <w:position w:val="-1"/>
          <w:sz w:val="24"/>
          <w:szCs w:val="24"/>
          <w:lang w:eastAsia="ar-SA"/>
        </w:rPr>
        <w:lastRenderedPageBreak/>
        <w:t xml:space="preserve">RIATTIVAZIONE FIRMA ELETTRONICA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Si ricorda che tutte le firme elettroniche utilizzate per la stagione sportiva 2020/2021 cesseranno automaticamente il 30 giugno 2021.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Si invitano le Società, ad adoperarsi per la riattivazione della firma elettronica dal 01 Luglio 2021.</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suppressAutoHyphens/>
        <w:spacing w:after="0" w:line="1" w:lineRule="atLeast"/>
        <w:ind w:leftChars="-1" w:hangingChars="1" w:hanging="2"/>
        <w:jc w:val="both"/>
        <w:textDirection w:val="btLr"/>
        <w:outlineLvl w:val="0"/>
        <w:rPr>
          <w:rFonts w:ascii="Arial" w:eastAsia="Times New Roman" w:hAnsi="Arial" w:cs="Arial"/>
          <w:b/>
          <w:position w:val="-1"/>
          <w:u w:val="single"/>
          <w:lang w:eastAsia="it-IT"/>
        </w:rPr>
      </w:pPr>
      <w:r w:rsidRPr="004C5567">
        <w:rPr>
          <w:rFonts w:ascii="Arial" w:eastAsia="Times New Roman" w:hAnsi="Arial" w:cs="Arial"/>
          <w:b/>
          <w:position w:val="-1"/>
          <w:lang w:eastAsia="it-IT"/>
        </w:rPr>
        <w:t xml:space="preserve">Si ricorda che per la riattivazione del PIN di un dirigente abilitato nella scorsa Stagione Sportiva, è necessario </w:t>
      </w:r>
      <w:r w:rsidRPr="004C5567">
        <w:rPr>
          <w:rFonts w:ascii="Arial" w:eastAsia="Times New Roman" w:hAnsi="Arial" w:cs="Arial"/>
          <w:b/>
          <w:position w:val="-1"/>
          <w:u w:val="single"/>
          <w:lang w:eastAsia="it-IT"/>
        </w:rPr>
        <w:t>inserirlo nell’organigramma della corrente stagione controllando nella sua anagrafica la spunta “firma” nella voce qualifica.</w:t>
      </w:r>
      <w:r w:rsidRPr="004C5567">
        <w:rPr>
          <w:rFonts w:ascii="Arial" w:eastAsia="Times New Roman" w:hAnsi="Arial" w:cs="Arial"/>
          <w:b/>
          <w:position w:val="-1"/>
          <w:lang w:eastAsia="it-IT"/>
        </w:rPr>
        <w:t xml:space="preserve"> Una volta confermato è possibile procedere alla riattivazione del PIN nella sezione </w:t>
      </w:r>
      <w:r w:rsidRPr="004C5567">
        <w:rPr>
          <w:rFonts w:ascii="Arial" w:eastAsia="Times New Roman" w:hAnsi="Arial" w:cs="Arial"/>
          <w:b/>
          <w:position w:val="-1"/>
          <w:u w:val="single"/>
          <w:lang w:eastAsia="it-IT"/>
        </w:rPr>
        <w:t>Firma elettronica – Gestione Profili – Riattivazione PIN.</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val="it" w:eastAsia="x-none"/>
        </w:rPr>
      </w:pPr>
    </w:p>
    <w:p w:rsidR="004C5567" w:rsidRDefault="004C5567" w:rsidP="004C5567">
      <w:pPr>
        <w:overflowPunct w:val="0"/>
        <w:autoSpaceDE w:val="0"/>
        <w:spacing w:after="0" w:line="240" w:lineRule="auto"/>
        <w:ind w:leftChars="-1" w:left="1" w:hangingChars="1" w:hanging="3"/>
        <w:jc w:val="both"/>
        <w:textDirection w:val="btLr"/>
        <w:textAlignment w:val="baseline"/>
        <w:outlineLvl w:val="0"/>
        <w:rPr>
          <w:rFonts w:ascii="Arial" w:eastAsia="Times New Roman" w:hAnsi="Arial" w:cs="Arial"/>
          <w:b/>
          <w:position w:val="-1"/>
          <w:sz w:val="34"/>
          <w:szCs w:val="34"/>
          <w:u w:val="single"/>
          <w:lang w:eastAsia="ar-SA"/>
        </w:rPr>
      </w:pPr>
      <w:r w:rsidRPr="004C5567">
        <w:rPr>
          <w:rFonts w:ascii="Arial" w:eastAsia="Times New Roman" w:hAnsi="Arial" w:cs="Arial"/>
          <w:b/>
          <w:position w:val="-1"/>
          <w:sz w:val="34"/>
          <w:szCs w:val="34"/>
          <w:u w:val="single"/>
          <w:lang w:eastAsia="ar-SA"/>
        </w:rPr>
        <w:t>Settore Giovanile e Scolastico</w:t>
      </w:r>
    </w:p>
    <w:p w:rsidR="004C5567" w:rsidRDefault="004C5567" w:rsidP="004C5567">
      <w:pPr>
        <w:overflowPunct w:val="0"/>
        <w:autoSpaceDE w:val="0"/>
        <w:spacing w:after="0" w:line="240" w:lineRule="auto"/>
        <w:ind w:leftChars="-1" w:left="1" w:hangingChars="1" w:hanging="3"/>
        <w:jc w:val="both"/>
        <w:textDirection w:val="btLr"/>
        <w:textAlignment w:val="baseline"/>
        <w:outlineLvl w:val="0"/>
        <w:rPr>
          <w:rFonts w:ascii="Arial" w:eastAsia="Times New Roman" w:hAnsi="Arial" w:cs="Arial"/>
          <w:b/>
          <w:position w:val="-1"/>
          <w:sz w:val="34"/>
          <w:szCs w:val="34"/>
          <w:u w:val="single"/>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t>CLASSIFICA TORNEO UNDER 14 PRO GIRONE A</w:t>
      </w:r>
    </w:p>
    <w:p w:rsidR="004C5567" w:rsidRPr="004C5567" w:rsidRDefault="004C5567" w:rsidP="004C5567">
      <w:pPr>
        <w:overflowPunct w:val="0"/>
        <w:autoSpaceDE w:val="0"/>
        <w:spacing w:after="0" w:line="240" w:lineRule="auto"/>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Si pubblica come di seguito la classifica della manifestazione in epigrafe: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C5567" w:rsidRPr="004C5567" w:rsidTr="009C7396">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PE</w:t>
            </w:r>
          </w:p>
        </w:tc>
      </w:tr>
      <w:tr w:rsidR="004C5567" w:rsidRPr="004C5567" w:rsidTr="009C7396">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VIRTUS ENTELLA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r>
      <w:tr w:rsidR="004C5567" w:rsidRPr="004C5567" w:rsidTr="009C7396">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outlineLvl w:val="0"/>
              <w:rPr>
                <w:rFonts w:ascii="Arial" w:eastAsia="Arial" w:hAnsi="Arial" w:cs="Arial"/>
                <w:color w:val="000000"/>
                <w:position w:val="-1"/>
                <w:sz w:val="12"/>
                <w:szCs w:val="12"/>
                <w:lang w:val="en-US" w:eastAsia="ar-SA"/>
              </w:rPr>
            </w:pPr>
            <w:r w:rsidRPr="004C5567">
              <w:rPr>
                <w:rFonts w:ascii="Arial" w:eastAsia="Arial" w:hAnsi="Arial" w:cs="Arial"/>
                <w:color w:val="000000"/>
                <w:position w:val="-1"/>
                <w:sz w:val="12"/>
                <w:szCs w:val="12"/>
                <w:lang w:val="en-US" w:eastAsia="ar-SA"/>
              </w:rPr>
              <w:t>GENOA CRICKET AND F.C.SPA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r>
      <w:tr w:rsidR="004C5567" w:rsidRPr="004C5567" w:rsidTr="009C7396">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U.C. SAMPDORIA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r>
      <w:tr w:rsidR="004C5567" w:rsidRPr="004C5567" w:rsidTr="009C7396">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SPEZIA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r>
    </w:tbl>
    <w:p w:rsidR="004C5567" w:rsidRPr="004C5567" w:rsidRDefault="004C5567" w:rsidP="004C5567">
      <w:pPr>
        <w:spacing w:after="0" w:line="1" w:lineRule="atLeast"/>
        <w:ind w:leftChars="-1" w:hangingChars="1" w:hanging="2"/>
        <w:textDirection w:val="btLr"/>
        <w:outlineLvl w:val="0"/>
        <w:rPr>
          <w:rFonts w:ascii="Arial" w:eastAsia="Times New Roman" w:hAnsi="Arial" w:cs="Arial"/>
          <w:color w:val="000000"/>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t>CLASSIFICA TORNEO UNDER 13 PRO GIRONE A</w:t>
      </w:r>
    </w:p>
    <w:p w:rsidR="004C5567" w:rsidRPr="004C5567" w:rsidRDefault="004C5567" w:rsidP="004C5567">
      <w:pPr>
        <w:overflowPunct w:val="0"/>
        <w:autoSpaceDE w:val="0"/>
        <w:spacing w:after="0" w:line="240" w:lineRule="auto"/>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Si pubblica come di seguito la classifica della manifestazione in epigrafe: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C5567" w:rsidRPr="004C5567" w:rsidTr="009C7396">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C5567" w:rsidRPr="004C5567" w:rsidRDefault="004C5567" w:rsidP="004C5567">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4C5567">
              <w:rPr>
                <w:rFonts w:ascii="Arial" w:eastAsia="Arial" w:hAnsi="Arial" w:cs="Arial"/>
                <w:b/>
                <w:color w:val="000000"/>
                <w:position w:val="-1"/>
                <w:sz w:val="20"/>
                <w:szCs w:val="20"/>
                <w:lang w:eastAsia="ar-SA"/>
              </w:rPr>
              <w:t>PE</w:t>
            </w:r>
          </w:p>
        </w:tc>
      </w:tr>
      <w:tr w:rsidR="004C5567" w:rsidRPr="004C5567" w:rsidTr="009C7396">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outlineLvl w:val="0"/>
              <w:rPr>
                <w:rFonts w:ascii="Arial" w:eastAsia="Arial" w:hAnsi="Arial" w:cs="Arial"/>
                <w:color w:val="000000"/>
                <w:position w:val="-1"/>
                <w:sz w:val="12"/>
                <w:szCs w:val="12"/>
                <w:lang w:val="en-US" w:eastAsia="ar-SA"/>
              </w:rPr>
            </w:pPr>
            <w:r w:rsidRPr="004C5567">
              <w:rPr>
                <w:rFonts w:ascii="Arial" w:eastAsia="Arial" w:hAnsi="Arial" w:cs="Arial"/>
                <w:color w:val="000000"/>
                <w:position w:val="-1"/>
                <w:sz w:val="12"/>
                <w:szCs w:val="12"/>
                <w:lang w:val="en-US" w:eastAsia="ar-SA"/>
              </w:rPr>
              <w:t>GENOA CRICKET AND F.C.SPA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r>
      <w:tr w:rsidR="004C5567" w:rsidRPr="004C5567" w:rsidTr="009C7396">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VIRTUS ENTELLA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r>
      <w:tr w:rsidR="004C5567" w:rsidRPr="004C5567" w:rsidTr="009C7396">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U.C. SAMPDORIA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r>
      <w:tr w:rsidR="004C5567" w:rsidRPr="004C5567" w:rsidTr="009C7396">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SPEZIA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4C5567" w:rsidRPr="004C5567" w:rsidRDefault="004C5567" w:rsidP="004C5567">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4C5567">
              <w:rPr>
                <w:rFonts w:ascii="Arial" w:eastAsia="Arial" w:hAnsi="Arial" w:cs="Arial"/>
                <w:color w:val="000000"/>
                <w:position w:val="-1"/>
                <w:sz w:val="12"/>
                <w:szCs w:val="12"/>
                <w:lang w:eastAsia="ar-SA"/>
              </w:rPr>
              <w:t>0</w:t>
            </w:r>
          </w:p>
        </w:tc>
      </w:tr>
    </w:tbl>
    <w:p w:rsidR="004C5567" w:rsidRPr="004C5567" w:rsidRDefault="004C5567" w:rsidP="004C5567">
      <w:pPr>
        <w:spacing w:after="0" w:line="1" w:lineRule="atLeast"/>
        <w:ind w:leftChars="-1" w:hangingChars="1" w:hanging="2"/>
        <w:textDirection w:val="btLr"/>
        <w:outlineLvl w:val="0"/>
        <w:rPr>
          <w:rFonts w:ascii="Arial" w:eastAsia="Times New Roman" w:hAnsi="Arial" w:cs="Arial"/>
          <w:color w:val="000000"/>
          <w:position w:val="-1"/>
          <w:lang w:eastAsia="ar-SA"/>
        </w:rPr>
      </w:pPr>
    </w:p>
    <w:tbl>
      <w:tblPr>
        <w:tblW w:w="9778" w:type="dxa"/>
        <w:tblLayout w:type="fixed"/>
        <w:tblLook w:val="04A0" w:firstRow="1" w:lastRow="0" w:firstColumn="1" w:lastColumn="0" w:noHBand="0" w:noVBand="1"/>
      </w:tblPr>
      <w:tblGrid>
        <w:gridCol w:w="9778"/>
      </w:tblGrid>
      <w:tr w:rsidR="004C5567" w:rsidRPr="004C5567" w:rsidTr="009C7396">
        <w:tc>
          <w:tcPr>
            <w:tcW w:w="9778" w:type="dxa"/>
            <w:tcBorders>
              <w:top w:val="single" w:sz="4" w:space="0" w:color="000000"/>
              <w:left w:val="single" w:sz="4" w:space="0" w:color="000000"/>
              <w:bottom w:val="single" w:sz="4" w:space="0" w:color="000000"/>
              <w:right w:val="single" w:sz="4" w:space="0" w:color="000000"/>
            </w:tcBorders>
          </w:tcPr>
          <w:p w:rsidR="004C5567" w:rsidRPr="004C5567" w:rsidRDefault="004C5567" w:rsidP="004C5567">
            <w:pPr>
              <w:widowControl w:val="0"/>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t xml:space="preserve">PREMIAZIONE SCUOLE DI CALCIO E SCUOLE DI CALCIO ELITE- </w:t>
            </w:r>
          </w:p>
          <w:p w:rsidR="004C5567" w:rsidRPr="004C5567" w:rsidRDefault="004C5567" w:rsidP="004C5567">
            <w:pPr>
              <w:widowControl w:val="0"/>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t>STAGIONE SPORTIVA 2019-2020</w:t>
            </w:r>
          </w:p>
        </w:tc>
      </w:tr>
    </w:tbl>
    <w:p w:rsidR="004C5567" w:rsidRPr="004C5567" w:rsidRDefault="004C5567" w:rsidP="004C5567">
      <w:pPr>
        <w:shd w:val="clear" w:color="auto" w:fill="FDFDFD"/>
        <w:overflowPunct w:val="0"/>
        <w:autoSpaceDE w:val="0"/>
        <w:spacing w:after="0" w:line="1" w:lineRule="atLeast"/>
        <w:ind w:leftChars="-1" w:hangingChars="1" w:hanging="2"/>
        <w:textDirection w:val="btLr"/>
        <w:textAlignment w:val="baseline"/>
        <w:outlineLvl w:val="0"/>
        <w:rPr>
          <w:rFonts w:ascii="Arial" w:eastAsia="SimSun" w:hAnsi="Arial" w:cs="Mangal"/>
          <w:kern w:val="2"/>
          <w:position w:val="-1"/>
          <w:lang w:eastAsia="hi-IN" w:bidi="hi-IN"/>
        </w:rPr>
      </w:pPr>
    </w:p>
    <w:p w:rsidR="004C5567" w:rsidRPr="004C5567" w:rsidRDefault="004C5567" w:rsidP="004C5567">
      <w:pPr>
        <w:shd w:val="clear" w:color="auto" w:fill="FFFFFF"/>
        <w:overflowPunct w:val="0"/>
        <w:autoSpaceDE w:val="0"/>
        <w:spacing w:after="0" w:line="240" w:lineRule="auto"/>
        <w:ind w:leftChars="-1" w:hangingChars="1" w:hanging="2"/>
        <w:jc w:val="both"/>
        <w:textDirection w:val="btLr"/>
        <w:textAlignment w:val="baseline"/>
        <w:outlineLvl w:val="0"/>
        <w:rPr>
          <w:rFonts w:ascii="Arial" w:eastAsia="Times New Roman" w:hAnsi="Arial" w:cs="Arial"/>
          <w:color w:val="000000"/>
          <w:position w:val="-1"/>
          <w:lang w:eastAsia="ar-SA"/>
        </w:rPr>
      </w:pPr>
      <w:r w:rsidRPr="004C5567">
        <w:rPr>
          <w:rFonts w:ascii="Arial" w:eastAsia="Times New Roman" w:hAnsi="Arial" w:cs="Arial"/>
          <w:color w:val="000000"/>
          <w:position w:val="-1"/>
          <w:lang w:eastAsia="ar-SA"/>
        </w:rPr>
        <w:t>Si comunica che a conclusione della stagione sportiva 2020/2021, per ottemperare alle norme vigenti in tema di non assembramento e di distanziamento sociale, i riconoscimenti relativi a quanto in epigrafe vengono consegnati alle Società interessate tramite il Coordinamento Regionale e le Delegazioni.</w:t>
      </w:r>
    </w:p>
    <w:p w:rsidR="004C5567" w:rsidRPr="004C5567" w:rsidRDefault="004C5567" w:rsidP="004C5567">
      <w:pPr>
        <w:shd w:val="clear" w:color="auto" w:fill="FFFFFF"/>
        <w:overflowPunct w:val="0"/>
        <w:autoSpaceDE w:val="0"/>
        <w:spacing w:after="0" w:line="240" w:lineRule="auto"/>
        <w:ind w:leftChars="-1" w:hangingChars="1" w:hanging="2"/>
        <w:jc w:val="both"/>
        <w:textDirection w:val="btLr"/>
        <w:textAlignment w:val="baseline"/>
        <w:outlineLvl w:val="0"/>
        <w:rPr>
          <w:rFonts w:ascii="Arial" w:eastAsia="Times New Roman" w:hAnsi="Arial" w:cs="Arial"/>
          <w:color w:val="000000"/>
          <w:position w:val="-1"/>
          <w:lang w:eastAsia="ar-SA"/>
        </w:rPr>
      </w:pPr>
    </w:p>
    <w:p w:rsidR="004C5567" w:rsidRPr="004C5567" w:rsidRDefault="004C5567" w:rsidP="004C5567">
      <w:pPr>
        <w:shd w:val="clear" w:color="auto" w:fill="FDFDFD"/>
        <w:overflowPunct w:val="0"/>
        <w:autoSpaceDE w:val="0"/>
        <w:spacing w:after="0" w:line="1" w:lineRule="atLeast"/>
        <w:ind w:leftChars="-1" w:hangingChars="1" w:hanging="2"/>
        <w:jc w:val="right"/>
        <w:textDirection w:val="btLr"/>
        <w:textAlignment w:val="baseline"/>
        <w:outlineLvl w:val="0"/>
        <w:rPr>
          <w:rFonts w:ascii="Arial" w:eastAsia="SimSun" w:hAnsi="Arial" w:cs="Arial"/>
          <w:kern w:val="2"/>
          <w:position w:val="-1"/>
          <w:lang w:eastAsia="hi-IN" w:bidi="hi-IN"/>
        </w:rPr>
      </w:pPr>
      <w:r w:rsidRPr="004C5567">
        <w:rPr>
          <w:rFonts w:ascii="Arial" w:eastAsia="SimSun" w:hAnsi="Arial" w:cs="Arial"/>
          <w:kern w:val="2"/>
          <w:position w:val="-1"/>
          <w:lang w:eastAsia="hi-IN" w:bidi="hi-IN"/>
        </w:rPr>
        <w:t>Il Coordinatore Regionale SGS Liguria Prof. A. Nappo</w:t>
      </w:r>
    </w:p>
    <w:p w:rsidR="004C5567" w:rsidRPr="004C5567" w:rsidRDefault="004C5567" w:rsidP="004C5567">
      <w:pPr>
        <w:overflowPunct w:val="0"/>
        <w:autoSpaceDE w:val="0"/>
        <w:spacing w:after="0" w:line="240" w:lineRule="auto"/>
        <w:ind w:left="2" w:hangingChars="1" w:hanging="2"/>
        <w:jc w:val="both"/>
        <w:textDirection w:val="btLr"/>
        <w:textAlignment w:val="baseline"/>
        <w:outlineLvl w:val="0"/>
        <w:rPr>
          <w:rFonts w:ascii="Arial" w:eastAsia="Times New Roman" w:hAnsi="Arial" w:cs="Arial"/>
          <w:position w:val="-1"/>
          <w:highlight w:val="yellow"/>
          <w:lang w:eastAsia="ar-SA"/>
        </w:rPr>
      </w:pPr>
    </w:p>
    <w:p w:rsidR="004C5567" w:rsidRPr="004C5567" w:rsidRDefault="004C5567" w:rsidP="004C5567">
      <w:pPr>
        <w:pBdr>
          <w:top w:val="single" w:sz="6" w:space="1" w:color="auto"/>
          <w:left w:val="single" w:sz="6" w:space="4" w:color="auto"/>
          <w:bottom w:val="single" w:sz="6" w:space="1" w:color="auto"/>
          <w:right w:val="single" w:sz="6" w:space="4" w:color="auto"/>
        </w:pBdr>
        <w:shd w:val="pct5" w:color="000000" w:fill="FFFFFF"/>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t>CAMPIONATO UNDER 18</w:t>
      </w:r>
    </w:p>
    <w:p w:rsidR="004C5567" w:rsidRPr="004C5567" w:rsidRDefault="004C5567" w:rsidP="004C5567">
      <w:pPr>
        <w:pBdr>
          <w:top w:val="single" w:sz="6" w:space="1" w:color="auto"/>
          <w:left w:val="single" w:sz="6" w:space="4" w:color="auto"/>
          <w:bottom w:val="single" w:sz="6" w:space="1" w:color="auto"/>
          <w:right w:val="single" w:sz="6" w:space="4" w:color="auto"/>
        </w:pBdr>
        <w:shd w:val="pct5" w:color="000000" w:fill="FFFFFF"/>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Arial"/>
          <w:b/>
          <w:position w:val="-1"/>
          <w:sz w:val="24"/>
          <w:szCs w:val="24"/>
          <w:lang w:eastAsia="ar-SA"/>
        </w:rPr>
        <w:t>STAGIONE SPORTIVA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Calibri" w:hAnsi="Arial" w:cs="Arial"/>
          <w:color w:val="000000"/>
        </w:rPr>
      </w:pPr>
      <w:r w:rsidRPr="004C5567">
        <w:rPr>
          <w:rFonts w:ascii="Arial" w:eastAsia="Times New Roman" w:hAnsi="Arial" w:cs="Arial"/>
          <w:position w:val="-1"/>
          <w:lang w:eastAsia="ar-SA"/>
        </w:rPr>
        <w:t xml:space="preserve">Si rende noto che, con Comunicato Ufficiale n. 3/A del 01 luglio 2021, richiamato con C.U. n. 12 della Lega Nazionale Dilettanti allegato al presente Comunicato Ufficiale, la </w:t>
      </w:r>
      <w:r w:rsidRPr="004C5567">
        <w:rPr>
          <w:rFonts w:ascii="Arial" w:eastAsia="Calibri" w:hAnsi="Arial" w:cs="Arial"/>
          <w:color w:val="000000"/>
        </w:rPr>
        <w:t>F.I.G.C. ha istituito, a partire dalla Stagione Sportiva 2021/2022, il Campionato Under 18 Provinciale/Regionale organizzato dai Comitati Regionali della L.N.D..</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Calibri" w:hAnsi="Arial" w:cs="Arial"/>
          <w:color w:val="000000"/>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Calibri" w:hAnsi="Arial" w:cs="Arial"/>
          <w:color w:val="000000"/>
        </w:rPr>
      </w:pPr>
      <w:r w:rsidRPr="004C5567">
        <w:rPr>
          <w:rFonts w:ascii="Arial" w:eastAsia="Calibri" w:hAnsi="Arial" w:cs="Arial"/>
          <w:color w:val="000000"/>
        </w:rPr>
        <w:t xml:space="preserve">Alla luce di quanto sopra, in attesa di valutare il riscontro numerico delle iscrizioni al Campionato, si comunica che il Comitato Regionale Liguria organizzerà lo stesso a carattere </w:t>
      </w:r>
      <w:r w:rsidRPr="004C5567">
        <w:rPr>
          <w:rFonts w:ascii="Arial" w:eastAsia="Calibri" w:hAnsi="Arial" w:cs="Arial"/>
          <w:color w:val="000000"/>
          <w:u w:val="single"/>
        </w:rPr>
        <w:t>regionale</w:t>
      </w:r>
      <w:r w:rsidRPr="004C5567">
        <w:rPr>
          <w:rFonts w:ascii="Arial" w:eastAsia="Calibri" w:hAnsi="Arial" w:cs="Arial"/>
          <w:color w:val="000000"/>
        </w:rPr>
        <w:t xml:space="preserve"> determinando la composizione dei gironi, ad ogni modo, con carattere di prossimità geografica.</w:t>
      </w:r>
    </w:p>
    <w:p w:rsid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pBdr>
          <w:top w:val="single" w:sz="6" w:space="1" w:color="auto"/>
          <w:left w:val="single" w:sz="6" w:space="4" w:color="auto"/>
          <w:bottom w:val="single" w:sz="6" w:space="1" w:color="auto"/>
          <w:right w:val="single" w:sz="6" w:space="4" w:color="auto"/>
        </w:pBdr>
        <w:shd w:val="pct5" w:color="000000" w:fill="FFFFFF"/>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lastRenderedPageBreak/>
        <w:t xml:space="preserve">SVOLGIMENTO CAMPIONATI E TORNEI GIOVANILI UNDER 17 – UNDER 16 – UNDER 15 – UNDER 14 </w:t>
      </w:r>
    </w:p>
    <w:p w:rsidR="004C5567" w:rsidRPr="004C5567" w:rsidRDefault="004C5567" w:rsidP="004C5567">
      <w:pPr>
        <w:pBdr>
          <w:top w:val="single" w:sz="6" w:space="1" w:color="auto"/>
          <w:left w:val="single" w:sz="6" w:space="4" w:color="auto"/>
          <w:bottom w:val="single" w:sz="6" w:space="1" w:color="auto"/>
          <w:right w:val="single" w:sz="6" w:space="4" w:color="auto"/>
        </w:pBdr>
        <w:shd w:val="pct5" w:color="000000" w:fill="FFFFFF"/>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Arial"/>
          <w:b/>
          <w:position w:val="-1"/>
          <w:sz w:val="24"/>
          <w:szCs w:val="24"/>
          <w:lang w:eastAsia="ar-SA"/>
        </w:rPr>
        <w:t>STAGIONE SPORTIVA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Si comunica che per la stagione sportiva 2021/2022 i campionati giovanili dell’attività agonistica verranno organizzati come segue: </w:t>
      </w:r>
    </w:p>
    <w:p w:rsidR="004C5567" w:rsidRPr="004C5567" w:rsidRDefault="004C5567" w:rsidP="004C5567">
      <w:pPr>
        <w:numPr>
          <w:ilvl w:val="0"/>
          <w:numId w:val="47"/>
        </w:numPr>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Svolgimento in due fasi distinte: 1° fase di qualificazione a livello provinciale/distrettuale e  2° fase nella quale verranno assegnati i titoli regionali e quelli provinciali/distrettuale.</w:t>
      </w:r>
    </w:p>
    <w:p w:rsidR="004C5567" w:rsidRPr="004C5567" w:rsidRDefault="004C5567" w:rsidP="004C5567">
      <w:pPr>
        <w:numPr>
          <w:ilvl w:val="0"/>
          <w:numId w:val="47"/>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Modalità di svolgimento e regolamento di ammissione alle fasi finali Regionali e Provinciali/Distrettuale verranno stabiliti alla chiusura delle iscrizioni alle manifestazioni.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u w:val="single"/>
          <w:lang w:eastAsia="ar-SA"/>
        </w:rPr>
        <w:t>PRIMA FASE</w:t>
      </w:r>
      <w:r w:rsidRPr="004C5567">
        <w:rPr>
          <w:rFonts w:ascii="Arial" w:eastAsia="Times New Roman" w:hAnsi="Arial" w:cs="Arial"/>
          <w:position w:val="-1"/>
          <w:lang w:eastAsia="ar-SA"/>
        </w:rPr>
        <w:t xml:space="preserv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lo svolgimento della prima fase, in un’ottica di contenimento dei costi e della gestione della stessa, sarà effettuato a carattere strettamente provinciale, con gironi organizzati in ciascuna delle cinque Delegazioni, alla quale parteciperanno </w:t>
      </w:r>
      <w:r w:rsidRPr="004C5567">
        <w:rPr>
          <w:rFonts w:ascii="Arial" w:eastAsia="Times New Roman" w:hAnsi="Arial" w:cs="Arial"/>
          <w:position w:val="-1"/>
          <w:u w:val="single"/>
          <w:lang w:eastAsia="ar-SA"/>
        </w:rPr>
        <w:t>tutte</w:t>
      </w:r>
      <w:r w:rsidRPr="004C5567">
        <w:rPr>
          <w:rFonts w:ascii="Arial" w:eastAsia="Times New Roman" w:hAnsi="Arial" w:cs="Arial"/>
          <w:position w:val="-1"/>
          <w:lang w:eastAsia="ar-SA"/>
        </w:rPr>
        <w:t xml:space="preserve"> le Società.</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Il numero di gironi, i rispettivi organici ed il numero di squadre qualificate alla fase per l’assegnazione del titolo regionale verranno definiti al momento della chiusura delle iscrizioni.</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u w:val="single"/>
          <w:lang w:eastAsia="ar-SA"/>
        </w:rPr>
        <w:t>TITOLO REGIONALE</w:t>
      </w:r>
      <w:r w:rsidRPr="004C5567">
        <w:rPr>
          <w:rFonts w:ascii="Arial" w:eastAsia="Times New Roman" w:hAnsi="Arial" w:cs="Arial"/>
          <w:position w:val="-1"/>
          <w:lang w:eastAsia="ar-SA"/>
        </w:rPr>
        <w:t xml:space="preserv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verranno ammesse, alla seconda fase per l’assegnazione del titolo regionale di ciascuna delle 4 categorie, 20 squadre.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 xml:space="preserve">Lo svolgimento della fase finale per l’assegnazione dei titoli regionali sarà il seguente: 4 gironi da 5 squadre ciascuno da disputarsi con gare di sola andata e, a seguire, quarti di finale e semifinali (da disputarsi con gare di andata e ritorno) e quindi la finale in gara unica e campo neutro.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b/>
          <w:position w:val="-1"/>
          <w:u w:val="single"/>
          <w:lang w:eastAsia="ar-SA"/>
        </w:rPr>
        <w:t>TITOLO PROVINCIALE</w:t>
      </w:r>
      <w:r w:rsidRPr="004C5567">
        <w:rPr>
          <w:rFonts w:ascii="Arial" w:eastAsia="Times New Roman" w:hAnsi="Arial" w:cs="Arial"/>
          <w:position w:val="-1"/>
          <w:lang w:eastAsia="ar-SA"/>
        </w:rPr>
        <w:t xml:space="preserv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per ciascuna Delegazione verranno ammesse alla seconda fase per l’assegnazione del relativo  titolo provinciale di ciascuna delle 4 categorie, un numero di squadre proporzionato alla consistenza degli organici ed al numero di gironi organizzati dalle Delegazioni stesse.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Times New Roman" w:eastAsia="Times New Roman" w:hAnsi="Times New Roman" w:cs="Times New Roman"/>
          <w:position w:val="-1"/>
          <w:sz w:val="20"/>
          <w:szCs w:val="20"/>
          <w:lang w:eastAsia="ar-SA"/>
        </w:rPr>
      </w:pPr>
      <w:r w:rsidRPr="004C5567">
        <w:rPr>
          <w:rFonts w:ascii="Arial" w:eastAsia="Times New Roman" w:hAnsi="Arial" w:cs="Arial"/>
          <w:b/>
          <w:position w:val="-1"/>
          <w:u w:val="single"/>
          <w:lang w:eastAsia="ar-SA"/>
        </w:rPr>
        <w:t>TORNEO POST CAMPIONATO</w:t>
      </w:r>
      <w:r w:rsidRPr="004C5567">
        <w:rPr>
          <w:rFonts w:ascii="Arial" w:eastAsia="Times New Roman" w:hAnsi="Arial" w:cs="Arial"/>
          <w:position w:val="-1"/>
          <w:lang w:eastAsia="ar-SA"/>
        </w:rPr>
        <w:t>: per le Società che non disputeranno la fase di assegnazione del titolo regionale o del titolo provinciale, si potrà valutare l’organizzazione di un Torneo “post campionato”.</w:t>
      </w:r>
    </w:p>
    <w:p w:rsidR="004C5567" w:rsidRDefault="004C5567" w:rsidP="004C5567">
      <w:pPr>
        <w:overflowPunct w:val="0"/>
        <w:autoSpaceDE w:val="0"/>
        <w:spacing w:after="0" w:line="240" w:lineRule="auto"/>
        <w:ind w:left="2" w:hangingChars="1" w:hanging="2"/>
        <w:jc w:val="both"/>
        <w:textDirection w:val="btLr"/>
        <w:textAlignment w:val="baseline"/>
        <w:outlineLvl w:val="0"/>
        <w:rPr>
          <w:rFonts w:ascii="Arial" w:eastAsia="Times New Roman" w:hAnsi="Arial" w:cs="Arial"/>
          <w:position w:val="-1"/>
          <w:highlight w:val="yellow"/>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val="en-US" w:eastAsia="ar-SA"/>
        </w:rPr>
      </w:pPr>
      <w:r w:rsidRPr="004C5567">
        <w:rPr>
          <w:rFonts w:ascii="Arial" w:eastAsia="Times New Roman" w:hAnsi="Arial" w:cs="Arial"/>
          <w:b/>
          <w:position w:val="-1"/>
          <w:sz w:val="24"/>
          <w:szCs w:val="24"/>
          <w:lang w:val="en-US" w:eastAsia="ar-SA"/>
        </w:rPr>
        <w:t>TORNEO UNDER 13 FAIR PLAY ELITE 2021</w:t>
      </w:r>
    </w:p>
    <w:p w:rsidR="004C5567" w:rsidRPr="004C5567" w:rsidRDefault="004C5567" w:rsidP="004C5567">
      <w:pPr>
        <w:spacing w:after="0" w:line="1" w:lineRule="atLeast"/>
        <w:ind w:leftChars="-1" w:hangingChars="1" w:hanging="2"/>
        <w:jc w:val="both"/>
        <w:textDirection w:val="btLr"/>
        <w:outlineLvl w:val="0"/>
        <w:rPr>
          <w:rFonts w:ascii="Times New Roman" w:eastAsia="Times New Roman" w:hAnsi="Times New Roman" w:cs="Times New Roman"/>
          <w:color w:val="000000"/>
          <w:position w:val="-1"/>
          <w:lang w:val="en-US"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SimSun" w:hAnsi="Arial" w:cs="Arial"/>
          <w:kern w:val="1"/>
          <w:position w:val="-1"/>
          <w:lang w:eastAsia="hi-IN" w:bidi="hi-IN"/>
        </w:rPr>
      </w:pPr>
      <w:r w:rsidRPr="004C5567">
        <w:rPr>
          <w:rFonts w:ascii="Arial" w:eastAsia="SimSun" w:hAnsi="Arial" w:cs="Arial"/>
          <w:kern w:val="1"/>
          <w:position w:val="-1"/>
          <w:lang w:eastAsia="hi-IN" w:bidi="hi-IN"/>
        </w:rPr>
        <w:t xml:space="preserve">Pubblichiamo di seguito la classifica per gironi delle partite di andata e ritorno del Torneo in epigrafe.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SimSun" w:hAnsi="Arial" w:cs="Arial"/>
          <w:kern w:val="1"/>
          <w:position w:val="-1"/>
          <w:lang w:eastAsia="hi-IN" w:bidi="hi-IN"/>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SimSun" w:hAnsi="Arial" w:cs="Arial"/>
          <w:kern w:val="1"/>
          <w:position w:val="-1"/>
          <w:lang w:eastAsia="hi-IN" w:bidi="hi-IN"/>
        </w:rPr>
      </w:pPr>
      <w:r w:rsidRPr="004C5567">
        <w:rPr>
          <w:rFonts w:ascii="Arial" w:eastAsia="SimSun" w:hAnsi="Arial" w:cs="Arial"/>
          <w:kern w:val="1"/>
          <w:position w:val="-1"/>
          <w:lang w:eastAsia="hi-IN" w:bidi="hi-IN"/>
        </w:rPr>
        <w:t xml:space="preserve">Ricordiamo che tale classifica è solo parziale, vedi  C.U. SGS n° 75 Regolamento U13 Esordienti  FP </w:t>
      </w:r>
      <w:proofErr w:type="spellStart"/>
      <w:r w:rsidRPr="004C5567">
        <w:rPr>
          <w:rFonts w:ascii="Arial" w:eastAsia="SimSun" w:hAnsi="Arial" w:cs="Arial"/>
          <w:kern w:val="1"/>
          <w:position w:val="-1"/>
          <w:lang w:eastAsia="hi-IN" w:bidi="hi-IN"/>
        </w:rPr>
        <w:t>Elite</w:t>
      </w:r>
      <w:proofErr w:type="spellEnd"/>
      <w:r w:rsidRPr="004C5567">
        <w:rPr>
          <w:rFonts w:ascii="Arial" w:eastAsia="SimSun" w:hAnsi="Arial" w:cs="Arial"/>
          <w:kern w:val="1"/>
          <w:position w:val="-1"/>
          <w:lang w:eastAsia="hi-IN" w:bidi="hi-IN"/>
        </w:rPr>
        <w:t>.</w:t>
      </w: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SimSun" w:hAnsi="Arial" w:cs="Arial"/>
          <w:kern w:val="1"/>
          <w:position w:val="-1"/>
          <w:lang w:eastAsia="hi-IN" w:bidi="hi-IN"/>
        </w:rPr>
      </w:pPr>
    </w:p>
    <w:tbl>
      <w:tblPr>
        <w:tblpPr w:leftFromText="45" w:rightFromText="45" w:vertAnchor="text"/>
        <w:tblW w:w="9234" w:type="dxa"/>
        <w:shd w:val="clear" w:color="auto" w:fill="FFFFFF"/>
        <w:tblCellMar>
          <w:left w:w="0" w:type="dxa"/>
          <w:right w:w="0" w:type="dxa"/>
        </w:tblCellMar>
        <w:tblLook w:val="04A0" w:firstRow="1" w:lastRow="0" w:firstColumn="1" w:lastColumn="0" w:noHBand="0" w:noVBand="1"/>
      </w:tblPr>
      <w:tblGrid>
        <w:gridCol w:w="2430"/>
        <w:gridCol w:w="425"/>
        <w:gridCol w:w="426"/>
        <w:gridCol w:w="2409"/>
        <w:gridCol w:w="426"/>
        <w:gridCol w:w="283"/>
        <w:gridCol w:w="2368"/>
        <w:gridCol w:w="467"/>
      </w:tblGrid>
      <w:tr w:rsidR="004C5567" w:rsidRPr="004C5567" w:rsidTr="009C7396">
        <w:tc>
          <w:tcPr>
            <w:tcW w:w="2430" w:type="dxa"/>
            <w:tcBorders>
              <w:top w:val="outset" w:sz="8" w:space="0" w:color="auto"/>
              <w:left w:val="outset" w:sz="8" w:space="0" w:color="auto"/>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GIRONE A     Squadra</w:t>
            </w:r>
          </w:p>
        </w:tc>
        <w:tc>
          <w:tcPr>
            <w:tcW w:w="425" w:type="dxa"/>
            <w:tcBorders>
              <w:top w:val="outset" w:sz="8" w:space="0" w:color="auto"/>
              <w:left w:val="nil"/>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PT</w:t>
            </w:r>
          </w:p>
        </w:tc>
        <w:tc>
          <w:tcPr>
            <w:tcW w:w="426" w:type="dxa"/>
            <w:vMerge w:val="restart"/>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p>
        </w:tc>
        <w:tc>
          <w:tcPr>
            <w:tcW w:w="2409" w:type="dxa"/>
            <w:tcBorders>
              <w:top w:val="outset" w:sz="8" w:space="0" w:color="auto"/>
              <w:left w:val="outset" w:sz="8" w:space="0" w:color="auto"/>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GIRONE B     Squadra</w:t>
            </w:r>
          </w:p>
        </w:tc>
        <w:tc>
          <w:tcPr>
            <w:tcW w:w="426" w:type="dxa"/>
            <w:tcBorders>
              <w:top w:val="outset" w:sz="8" w:space="0" w:color="auto"/>
              <w:left w:val="nil"/>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PT</w:t>
            </w:r>
          </w:p>
        </w:tc>
        <w:tc>
          <w:tcPr>
            <w:tcW w:w="283" w:type="dxa"/>
            <w:vMerge w:val="restart"/>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p>
        </w:tc>
        <w:tc>
          <w:tcPr>
            <w:tcW w:w="2368" w:type="dxa"/>
            <w:tcBorders>
              <w:top w:val="outset" w:sz="8" w:space="0" w:color="auto"/>
              <w:left w:val="outset" w:sz="8" w:space="0" w:color="auto"/>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GIRONE C     Squadra</w:t>
            </w:r>
          </w:p>
        </w:tc>
        <w:tc>
          <w:tcPr>
            <w:tcW w:w="467" w:type="dxa"/>
            <w:tcBorders>
              <w:top w:val="outset" w:sz="8" w:space="0" w:color="auto"/>
              <w:left w:val="nil"/>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PT</w:t>
            </w:r>
          </w:p>
        </w:tc>
      </w:tr>
      <w:tr w:rsidR="004C5567" w:rsidRPr="004C5567" w:rsidTr="009C7396">
        <w:tc>
          <w:tcPr>
            <w:tcW w:w="2430" w:type="dxa"/>
            <w:tcBorders>
              <w:top w:val="outset" w:sz="8" w:space="0" w:color="auto"/>
              <w:left w:val="outset" w:sz="8" w:space="0" w:color="auto"/>
              <w:bottom w:val="outset" w:sz="8" w:space="0" w:color="auto"/>
              <w:right w:val="nil"/>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ASD Albenga 1928</w:t>
            </w:r>
          </w:p>
        </w:tc>
        <w:tc>
          <w:tcPr>
            <w:tcW w:w="425"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11</w:t>
            </w:r>
          </w:p>
        </w:tc>
        <w:tc>
          <w:tcPr>
            <w:tcW w:w="426"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ASD Cairese 1919</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9</w:t>
            </w:r>
          </w:p>
        </w:tc>
        <w:tc>
          <w:tcPr>
            <w:tcW w:w="283"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368"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 xml:space="preserve">ASD </w:t>
            </w:r>
            <w:proofErr w:type="spellStart"/>
            <w:r w:rsidRPr="004C5567">
              <w:rPr>
                <w:rFonts w:ascii="Arial" w:eastAsia="Times New Roman" w:hAnsi="Arial" w:cs="Arial"/>
                <w:color w:val="000000"/>
                <w:position w:val="-1"/>
                <w:sz w:val="16"/>
                <w:szCs w:val="16"/>
                <w:lang w:eastAsia="ar-SA"/>
              </w:rPr>
              <w:t>Rivasamba</w:t>
            </w:r>
            <w:proofErr w:type="spellEnd"/>
            <w:r w:rsidRPr="004C5567">
              <w:rPr>
                <w:rFonts w:ascii="Arial" w:eastAsia="Times New Roman" w:hAnsi="Arial" w:cs="Arial"/>
                <w:color w:val="000000"/>
                <w:position w:val="-1"/>
                <w:sz w:val="16"/>
                <w:szCs w:val="16"/>
                <w:lang w:eastAsia="ar-SA"/>
              </w:rPr>
              <w:t xml:space="preserve"> HCA</w:t>
            </w:r>
          </w:p>
        </w:tc>
        <w:tc>
          <w:tcPr>
            <w:tcW w:w="467"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7</w:t>
            </w:r>
          </w:p>
        </w:tc>
      </w:tr>
      <w:tr w:rsidR="004C5567" w:rsidRPr="004C5567" w:rsidTr="009C7396">
        <w:tc>
          <w:tcPr>
            <w:tcW w:w="2430" w:type="dxa"/>
            <w:tcBorders>
              <w:top w:val="outset" w:sz="8" w:space="0" w:color="auto"/>
              <w:left w:val="outset" w:sz="8" w:space="0" w:color="auto"/>
              <w:bottom w:val="outset" w:sz="8" w:space="0" w:color="auto"/>
              <w:right w:val="nil"/>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right="-16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ASD Imperia</w:t>
            </w:r>
          </w:p>
        </w:tc>
        <w:tc>
          <w:tcPr>
            <w:tcW w:w="425"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4</w:t>
            </w:r>
          </w:p>
        </w:tc>
        <w:tc>
          <w:tcPr>
            <w:tcW w:w="426"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Finale FBC</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6</w:t>
            </w:r>
          </w:p>
        </w:tc>
        <w:tc>
          <w:tcPr>
            <w:tcW w:w="283"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368"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US Sestri Levante 1919</w:t>
            </w:r>
          </w:p>
        </w:tc>
        <w:tc>
          <w:tcPr>
            <w:tcW w:w="467"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5</w:t>
            </w:r>
          </w:p>
        </w:tc>
      </w:tr>
      <w:tr w:rsidR="004C5567" w:rsidRPr="004C5567" w:rsidTr="009C7396">
        <w:tc>
          <w:tcPr>
            <w:tcW w:w="2430" w:type="dxa"/>
            <w:tcBorders>
              <w:top w:val="outset" w:sz="8" w:space="0" w:color="auto"/>
              <w:left w:val="outset" w:sz="8" w:space="0" w:color="auto"/>
              <w:bottom w:val="outset" w:sz="8" w:space="0" w:color="auto"/>
              <w:right w:val="nil"/>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 xml:space="preserve">S.SD. Sanremese Calcio </w:t>
            </w:r>
          </w:p>
        </w:tc>
        <w:tc>
          <w:tcPr>
            <w:tcW w:w="425"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1</w:t>
            </w:r>
          </w:p>
        </w:tc>
        <w:tc>
          <w:tcPr>
            <w:tcW w:w="426"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ASD Ceriale Progetto Calcio</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3</w:t>
            </w:r>
          </w:p>
        </w:tc>
        <w:tc>
          <w:tcPr>
            <w:tcW w:w="283"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368"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proofErr w:type="spellStart"/>
            <w:r w:rsidRPr="004C5567">
              <w:rPr>
                <w:rFonts w:ascii="Arial" w:eastAsia="Times New Roman" w:hAnsi="Arial" w:cs="Arial"/>
                <w:color w:val="000000"/>
                <w:position w:val="-1"/>
                <w:sz w:val="16"/>
                <w:szCs w:val="16"/>
                <w:lang w:eastAsia="ar-SA"/>
              </w:rPr>
              <w:t>Virtus</w:t>
            </w:r>
            <w:proofErr w:type="spellEnd"/>
            <w:r w:rsidRPr="004C5567">
              <w:rPr>
                <w:rFonts w:ascii="Arial" w:eastAsia="Times New Roman" w:hAnsi="Arial" w:cs="Arial"/>
                <w:color w:val="000000"/>
                <w:position w:val="-1"/>
                <w:sz w:val="16"/>
                <w:szCs w:val="16"/>
                <w:lang w:eastAsia="ar-SA"/>
              </w:rPr>
              <w:t xml:space="preserve"> </w:t>
            </w:r>
            <w:proofErr w:type="spellStart"/>
            <w:r w:rsidRPr="004C5567">
              <w:rPr>
                <w:rFonts w:ascii="Arial" w:eastAsia="Times New Roman" w:hAnsi="Arial" w:cs="Arial"/>
                <w:color w:val="000000"/>
                <w:position w:val="-1"/>
                <w:sz w:val="16"/>
                <w:szCs w:val="16"/>
                <w:lang w:eastAsia="ar-SA"/>
              </w:rPr>
              <w:t>Entella</w:t>
            </w:r>
            <w:proofErr w:type="spellEnd"/>
            <w:r w:rsidRPr="004C5567">
              <w:rPr>
                <w:rFonts w:ascii="Arial" w:eastAsia="Times New Roman" w:hAnsi="Arial" w:cs="Arial"/>
                <w:color w:val="000000"/>
                <w:position w:val="-1"/>
                <w:sz w:val="16"/>
                <w:szCs w:val="16"/>
                <w:lang w:eastAsia="ar-SA"/>
              </w:rPr>
              <w:t xml:space="preserve"> srl</w:t>
            </w:r>
          </w:p>
        </w:tc>
        <w:tc>
          <w:tcPr>
            <w:tcW w:w="467"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4</w:t>
            </w:r>
          </w:p>
        </w:tc>
      </w:tr>
    </w:tbl>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Calibri" w:eastAsia="SimSun" w:hAnsi="Calibri" w:cs="Calibri"/>
          <w:kern w:val="1"/>
          <w:position w:val="-1"/>
          <w:sz w:val="20"/>
          <w:szCs w:val="20"/>
          <w:lang w:eastAsia="hi-IN" w:bidi="hi-IN"/>
        </w:rPr>
      </w:pPr>
    </w:p>
    <w:p w:rsidR="004C5567" w:rsidRPr="004C5567" w:rsidRDefault="004C5567" w:rsidP="004C5567">
      <w:pPr>
        <w:shd w:val="clear" w:color="auto" w:fill="FFFFFF"/>
        <w:spacing w:after="0" w:line="240" w:lineRule="auto"/>
        <w:ind w:left="284"/>
        <w:rPr>
          <w:rFonts w:ascii="Calibri" w:eastAsia="Times New Roman" w:hAnsi="Calibri" w:cs="Calibri"/>
          <w:lang w:eastAsia="it-IT"/>
        </w:rPr>
      </w:pPr>
    </w:p>
    <w:p w:rsidR="004C5567" w:rsidRPr="004C5567" w:rsidRDefault="004C5567" w:rsidP="004C5567">
      <w:pPr>
        <w:shd w:val="clear" w:color="auto" w:fill="FFFFFF"/>
        <w:spacing w:after="0" w:line="240" w:lineRule="auto"/>
        <w:ind w:left="720" w:hanging="360"/>
        <w:rPr>
          <w:rFonts w:ascii="Calibri" w:eastAsia="Times New Roman" w:hAnsi="Calibri" w:cs="Calibri"/>
          <w:b/>
          <w:bCs/>
          <w:color w:val="1F497D"/>
          <w:u w:val="single"/>
          <w:lang w:eastAsia="it-IT"/>
        </w:rPr>
      </w:pPr>
    </w:p>
    <w:p w:rsidR="004C5567" w:rsidRPr="004C5567" w:rsidRDefault="004C5567" w:rsidP="004C5567">
      <w:pPr>
        <w:shd w:val="clear" w:color="auto" w:fill="FFFFFF"/>
        <w:spacing w:after="0" w:line="240" w:lineRule="auto"/>
        <w:ind w:left="720" w:hanging="360"/>
        <w:rPr>
          <w:rFonts w:ascii="Calibri" w:eastAsia="Times New Roman" w:hAnsi="Calibri" w:cs="Calibri"/>
          <w:b/>
          <w:bCs/>
          <w:color w:val="1F497D"/>
          <w:u w:val="single"/>
          <w:lang w:eastAsia="it-IT"/>
        </w:rPr>
      </w:pPr>
    </w:p>
    <w:p w:rsidR="004C5567" w:rsidRPr="004C5567" w:rsidRDefault="004C5567" w:rsidP="004C5567">
      <w:pPr>
        <w:shd w:val="clear" w:color="auto" w:fill="FFFFFF"/>
        <w:spacing w:after="0" w:line="240" w:lineRule="auto"/>
        <w:ind w:left="720" w:hanging="360"/>
        <w:rPr>
          <w:rFonts w:ascii="Calibri" w:eastAsia="Times New Roman" w:hAnsi="Calibri" w:cs="Calibri"/>
          <w:b/>
          <w:bCs/>
          <w:color w:val="1F497D"/>
          <w:u w:val="single"/>
          <w:lang w:eastAsia="it-IT"/>
        </w:rPr>
      </w:pPr>
    </w:p>
    <w:tbl>
      <w:tblPr>
        <w:tblpPr w:leftFromText="45" w:rightFromText="45" w:vertAnchor="text"/>
        <w:tblW w:w="9234" w:type="dxa"/>
        <w:shd w:val="clear" w:color="auto" w:fill="FFFFFF"/>
        <w:tblCellMar>
          <w:left w:w="0" w:type="dxa"/>
          <w:right w:w="0" w:type="dxa"/>
        </w:tblCellMar>
        <w:tblLook w:val="04A0" w:firstRow="1" w:lastRow="0" w:firstColumn="1" w:lastColumn="0" w:noHBand="0" w:noVBand="1"/>
      </w:tblPr>
      <w:tblGrid>
        <w:gridCol w:w="2430"/>
        <w:gridCol w:w="567"/>
        <w:gridCol w:w="284"/>
        <w:gridCol w:w="2409"/>
        <w:gridCol w:w="426"/>
        <w:gridCol w:w="283"/>
        <w:gridCol w:w="2410"/>
        <w:gridCol w:w="425"/>
      </w:tblGrid>
      <w:tr w:rsidR="004C5567" w:rsidRPr="004C5567" w:rsidTr="009C7396">
        <w:tc>
          <w:tcPr>
            <w:tcW w:w="2430" w:type="dxa"/>
            <w:tcBorders>
              <w:top w:val="outset" w:sz="8" w:space="0" w:color="auto"/>
              <w:left w:val="outset" w:sz="8" w:space="0" w:color="auto"/>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GIRONE D    Squadra</w:t>
            </w:r>
          </w:p>
        </w:tc>
        <w:tc>
          <w:tcPr>
            <w:tcW w:w="567" w:type="dxa"/>
            <w:tcBorders>
              <w:top w:val="outset" w:sz="8" w:space="0" w:color="auto"/>
              <w:left w:val="nil"/>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PT</w:t>
            </w:r>
          </w:p>
        </w:tc>
        <w:tc>
          <w:tcPr>
            <w:tcW w:w="284" w:type="dxa"/>
            <w:vMerge w:val="restart"/>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p>
        </w:tc>
        <w:tc>
          <w:tcPr>
            <w:tcW w:w="2409" w:type="dxa"/>
            <w:tcBorders>
              <w:top w:val="outset" w:sz="8" w:space="0" w:color="auto"/>
              <w:left w:val="outset" w:sz="8" w:space="0" w:color="auto"/>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GIRONE E     Squadra</w:t>
            </w:r>
          </w:p>
        </w:tc>
        <w:tc>
          <w:tcPr>
            <w:tcW w:w="426" w:type="dxa"/>
            <w:tcBorders>
              <w:top w:val="outset" w:sz="8" w:space="0" w:color="auto"/>
              <w:left w:val="nil"/>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PT</w:t>
            </w:r>
          </w:p>
        </w:tc>
        <w:tc>
          <w:tcPr>
            <w:tcW w:w="283" w:type="dxa"/>
            <w:vMerge w:val="restart"/>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p>
        </w:tc>
        <w:tc>
          <w:tcPr>
            <w:tcW w:w="2410" w:type="dxa"/>
            <w:tcBorders>
              <w:top w:val="outset" w:sz="8" w:space="0" w:color="auto"/>
              <w:left w:val="outset" w:sz="8" w:space="0" w:color="auto"/>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GIRONE F     Squadra</w:t>
            </w:r>
          </w:p>
        </w:tc>
        <w:tc>
          <w:tcPr>
            <w:tcW w:w="425" w:type="dxa"/>
            <w:tcBorders>
              <w:top w:val="outset" w:sz="8" w:space="0" w:color="auto"/>
              <w:left w:val="nil"/>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PT</w:t>
            </w:r>
          </w:p>
        </w:tc>
      </w:tr>
      <w:tr w:rsidR="004C5567" w:rsidRPr="004C5567" w:rsidTr="009C7396">
        <w:tc>
          <w:tcPr>
            <w:tcW w:w="2430" w:type="dxa"/>
            <w:tcBorders>
              <w:top w:val="outset" w:sz="8" w:space="0" w:color="auto"/>
              <w:left w:val="outset" w:sz="8" w:space="0" w:color="auto"/>
              <w:bottom w:val="outset" w:sz="8" w:space="0" w:color="auto"/>
              <w:right w:val="nil"/>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right="-162"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 xml:space="preserve">Canaletto </w:t>
            </w:r>
            <w:proofErr w:type="spellStart"/>
            <w:r w:rsidRPr="004C5567">
              <w:rPr>
                <w:rFonts w:ascii="Arial" w:eastAsia="Times New Roman" w:hAnsi="Arial" w:cs="Arial"/>
                <w:color w:val="000000"/>
                <w:position w:val="-1"/>
                <w:sz w:val="16"/>
                <w:szCs w:val="16"/>
                <w:lang w:eastAsia="ar-SA"/>
              </w:rPr>
              <w:t>Sepor</w:t>
            </w:r>
            <w:proofErr w:type="spellEnd"/>
            <w:r w:rsidRPr="004C5567">
              <w:rPr>
                <w:rFonts w:ascii="Arial" w:eastAsia="Times New Roman" w:hAnsi="Arial" w:cs="Arial"/>
                <w:color w:val="000000"/>
                <w:position w:val="-1"/>
                <w:sz w:val="16"/>
                <w:szCs w:val="16"/>
                <w:lang w:eastAsia="ar-SA"/>
              </w:rPr>
              <w:t xml:space="preserve"> </w:t>
            </w:r>
          </w:p>
        </w:tc>
        <w:tc>
          <w:tcPr>
            <w:tcW w:w="567"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5</w:t>
            </w:r>
          </w:p>
        </w:tc>
        <w:tc>
          <w:tcPr>
            <w:tcW w:w="284"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val="en-US" w:eastAsia="ar-SA"/>
              </w:rPr>
            </w:pPr>
            <w:r w:rsidRPr="004C5567">
              <w:rPr>
                <w:rFonts w:ascii="Arial" w:eastAsia="Times New Roman" w:hAnsi="Arial" w:cs="Arial"/>
                <w:color w:val="000000"/>
                <w:position w:val="-1"/>
                <w:sz w:val="16"/>
                <w:szCs w:val="16"/>
                <w:lang w:val="en-US" w:eastAsia="ar-SA"/>
              </w:rPr>
              <w:t>Genoa Cricket &amp; F.C. spa</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14</w:t>
            </w:r>
          </w:p>
        </w:tc>
        <w:tc>
          <w:tcPr>
            <w:tcW w:w="283"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10"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UC Sampdoria spa</w:t>
            </w:r>
          </w:p>
        </w:tc>
        <w:tc>
          <w:tcPr>
            <w:tcW w:w="425"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18</w:t>
            </w:r>
          </w:p>
        </w:tc>
      </w:tr>
      <w:tr w:rsidR="004C5567" w:rsidRPr="004C5567" w:rsidTr="009C7396">
        <w:tc>
          <w:tcPr>
            <w:tcW w:w="2430" w:type="dxa"/>
            <w:tcBorders>
              <w:top w:val="outset" w:sz="8" w:space="0" w:color="auto"/>
              <w:left w:val="outset" w:sz="8" w:space="0" w:color="auto"/>
              <w:bottom w:val="outset" w:sz="8" w:space="0" w:color="auto"/>
              <w:right w:val="nil"/>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right="-161" w:hangingChars="1" w:hanging="2"/>
              <w:textAlignment w:val="baseline"/>
              <w:outlineLvl w:val="0"/>
              <w:rPr>
                <w:rFonts w:ascii="Arial" w:eastAsia="Times New Roman" w:hAnsi="Arial" w:cs="Arial"/>
                <w:color w:val="000000"/>
                <w:position w:val="-1"/>
                <w:sz w:val="16"/>
                <w:szCs w:val="16"/>
                <w:lang w:eastAsia="ar-SA"/>
              </w:rPr>
            </w:pPr>
            <w:proofErr w:type="spellStart"/>
            <w:r w:rsidRPr="004C5567">
              <w:rPr>
                <w:rFonts w:ascii="Arial" w:eastAsia="Times New Roman" w:hAnsi="Arial" w:cs="Arial"/>
                <w:color w:val="000000"/>
                <w:position w:val="-1"/>
                <w:sz w:val="16"/>
                <w:szCs w:val="16"/>
                <w:lang w:eastAsia="ar-SA"/>
              </w:rPr>
              <w:t>Tarros</w:t>
            </w:r>
            <w:proofErr w:type="spellEnd"/>
            <w:r w:rsidRPr="004C5567">
              <w:rPr>
                <w:rFonts w:ascii="Arial" w:eastAsia="Times New Roman" w:hAnsi="Arial" w:cs="Arial"/>
                <w:color w:val="000000"/>
                <w:position w:val="-1"/>
                <w:sz w:val="16"/>
                <w:szCs w:val="16"/>
                <w:lang w:eastAsia="ar-SA"/>
              </w:rPr>
              <w:t xml:space="preserve"> Sarzanese</w:t>
            </w:r>
          </w:p>
        </w:tc>
        <w:tc>
          <w:tcPr>
            <w:tcW w:w="567"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5</w:t>
            </w:r>
          </w:p>
        </w:tc>
        <w:tc>
          <w:tcPr>
            <w:tcW w:w="284"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Football Genova Calcio</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13</w:t>
            </w:r>
          </w:p>
        </w:tc>
        <w:tc>
          <w:tcPr>
            <w:tcW w:w="283"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10"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textAlignment w:val="baseline"/>
              <w:outlineLvl w:val="0"/>
              <w:rPr>
                <w:rFonts w:ascii="Arial" w:eastAsia="Times New Roman" w:hAnsi="Arial" w:cs="Arial"/>
                <w:color w:val="000000"/>
                <w:position w:val="-1"/>
                <w:sz w:val="16"/>
                <w:szCs w:val="16"/>
                <w:lang w:eastAsia="ar-SA"/>
              </w:rPr>
            </w:pPr>
            <w:proofErr w:type="spellStart"/>
            <w:r w:rsidRPr="004C5567">
              <w:rPr>
                <w:rFonts w:ascii="Arial" w:eastAsia="Times New Roman" w:hAnsi="Arial" w:cs="Arial"/>
                <w:color w:val="000000"/>
                <w:position w:val="-1"/>
                <w:sz w:val="16"/>
                <w:szCs w:val="16"/>
                <w:lang w:eastAsia="ar-SA"/>
              </w:rPr>
              <w:t>Athletic</w:t>
            </w:r>
            <w:proofErr w:type="spellEnd"/>
            <w:r w:rsidRPr="004C5567">
              <w:rPr>
                <w:rFonts w:ascii="Arial" w:eastAsia="Times New Roman" w:hAnsi="Arial" w:cs="Arial"/>
                <w:color w:val="000000"/>
                <w:position w:val="-1"/>
                <w:sz w:val="16"/>
                <w:szCs w:val="16"/>
                <w:lang w:eastAsia="ar-SA"/>
              </w:rPr>
              <w:t xml:space="preserve"> Club Albaro</w:t>
            </w:r>
          </w:p>
        </w:tc>
        <w:tc>
          <w:tcPr>
            <w:tcW w:w="425"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10</w:t>
            </w:r>
          </w:p>
        </w:tc>
      </w:tr>
      <w:tr w:rsidR="004C5567" w:rsidRPr="004C5567" w:rsidTr="009C7396">
        <w:tc>
          <w:tcPr>
            <w:tcW w:w="2430" w:type="dxa"/>
            <w:tcBorders>
              <w:top w:val="outset" w:sz="8" w:space="0" w:color="auto"/>
              <w:left w:val="outset" w:sz="8" w:space="0" w:color="auto"/>
              <w:bottom w:val="outset" w:sz="8" w:space="0" w:color="auto"/>
              <w:right w:val="nil"/>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Spezia Calcio srl</w:t>
            </w:r>
          </w:p>
        </w:tc>
        <w:tc>
          <w:tcPr>
            <w:tcW w:w="567"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5</w:t>
            </w:r>
          </w:p>
        </w:tc>
        <w:tc>
          <w:tcPr>
            <w:tcW w:w="284"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textAlignment w:val="baseline"/>
              <w:outlineLvl w:val="0"/>
              <w:rPr>
                <w:rFonts w:ascii="Arial" w:eastAsia="Times New Roman" w:hAnsi="Arial" w:cs="Arial"/>
                <w:color w:val="000000"/>
                <w:position w:val="-1"/>
                <w:sz w:val="16"/>
                <w:szCs w:val="16"/>
                <w:lang w:eastAsia="ar-SA"/>
              </w:rPr>
            </w:pPr>
            <w:proofErr w:type="spellStart"/>
            <w:r w:rsidRPr="004C5567">
              <w:rPr>
                <w:rFonts w:ascii="Arial" w:eastAsia="Times New Roman" w:hAnsi="Arial" w:cs="Arial"/>
                <w:color w:val="000000"/>
                <w:position w:val="-1"/>
                <w:sz w:val="16"/>
                <w:szCs w:val="16"/>
                <w:lang w:eastAsia="ar-SA"/>
              </w:rPr>
              <w:t>Olimpic</w:t>
            </w:r>
            <w:proofErr w:type="spellEnd"/>
            <w:r w:rsidRPr="004C5567">
              <w:rPr>
                <w:rFonts w:ascii="Arial" w:eastAsia="Times New Roman" w:hAnsi="Arial" w:cs="Arial"/>
                <w:color w:val="000000"/>
                <w:position w:val="-1"/>
                <w:sz w:val="16"/>
                <w:szCs w:val="16"/>
                <w:lang w:eastAsia="ar-SA"/>
              </w:rPr>
              <w:t xml:space="preserve"> 1971</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5</w:t>
            </w:r>
          </w:p>
        </w:tc>
        <w:tc>
          <w:tcPr>
            <w:tcW w:w="283"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10"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Angelo Baiardo</w:t>
            </w:r>
          </w:p>
        </w:tc>
        <w:tc>
          <w:tcPr>
            <w:tcW w:w="425"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4</w:t>
            </w:r>
          </w:p>
        </w:tc>
      </w:tr>
      <w:tr w:rsidR="004C5567" w:rsidRPr="004C5567" w:rsidTr="009C7396">
        <w:tc>
          <w:tcPr>
            <w:tcW w:w="2430" w:type="dxa"/>
            <w:tcBorders>
              <w:top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p>
        </w:tc>
        <w:tc>
          <w:tcPr>
            <w:tcW w:w="567" w:type="dxa"/>
            <w:tcBorders>
              <w:top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p>
        </w:tc>
        <w:tc>
          <w:tcPr>
            <w:tcW w:w="284" w:type="dxa"/>
            <w:vMerge/>
            <w:tcBorders>
              <w:left w:val="nil"/>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proofErr w:type="spellStart"/>
            <w:r w:rsidRPr="004C5567">
              <w:rPr>
                <w:rFonts w:ascii="Arial" w:eastAsia="Times New Roman" w:hAnsi="Arial" w:cs="Arial"/>
                <w:color w:val="000000"/>
                <w:position w:val="-1"/>
                <w:sz w:val="16"/>
                <w:szCs w:val="16"/>
                <w:lang w:eastAsia="ar-SA"/>
              </w:rPr>
              <w:t>Praese</w:t>
            </w:r>
            <w:proofErr w:type="spellEnd"/>
            <w:r w:rsidRPr="004C5567">
              <w:rPr>
                <w:rFonts w:ascii="Arial" w:eastAsia="Times New Roman" w:hAnsi="Arial" w:cs="Arial"/>
                <w:color w:val="000000"/>
                <w:position w:val="-1"/>
                <w:sz w:val="16"/>
                <w:szCs w:val="16"/>
                <w:lang w:eastAsia="ar-SA"/>
              </w:rPr>
              <w:t xml:space="preserve"> 1945</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1</w:t>
            </w:r>
          </w:p>
        </w:tc>
        <w:tc>
          <w:tcPr>
            <w:tcW w:w="283"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10"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 xml:space="preserve">Campomorone </w:t>
            </w:r>
            <w:proofErr w:type="spellStart"/>
            <w:r w:rsidRPr="004C5567">
              <w:rPr>
                <w:rFonts w:ascii="Arial" w:eastAsia="Times New Roman" w:hAnsi="Arial" w:cs="Arial"/>
                <w:color w:val="000000"/>
                <w:position w:val="-1"/>
                <w:sz w:val="16"/>
                <w:szCs w:val="16"/>
                <w:lang w:eastAsia="ar-SA"/>
              </w:rPr>
              <w:t>S.Olcese</w:t>
            </w:r>
            <w:proofErr w:type="spellEnd"/>
          </w:p>
        </w:tc>
        <w:tc>
          <w:tcPr>
            <w:tcW w:w="425"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3</w:t>
            </w:r>
          </w:p>
        </w:tc>
      </w:tr>
    </w:tbl>
    <w:p w:rsidR="004C5567" w:rsidRPr="004C5567" w:rsidRDefault="004C5567" w:rsidP="004C5567">
      <w:pPr>
        <w:shd w:val="clear" w:color="auto" w:fill="FFFFFF"/>
        <w:spacing w:after="0" w:line="240" w:lineRule="auto"/>
        <w:rPr>
          <w:rFonts w:ascii="Calibri" w:eastAsia="Times New Roman" w:hAnsi="Calibri" w:cs="Calibri"/>
          <w:b/>
          <w:bCs/>
          <w:color w:val="1F497D"/>
          <w:u w:val="single"/>
          <w:lang w:eastAsia="it-IT"/>
        </w:rPr>
      </w:pP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ar-SA"/>
        </w:rPr>
      </w:pP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ar-SA"/>
        </w:rPr>
      </w:pP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ar-SA"/>
        </w:rPr>
      </w:pPr>
    </w:p>
    <w:p w:rsidR="004C5567" w:rsidRPr="004C5567" w:rsidRDefault="004C5567" w:rsidP="004C5567">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4C5567">
        <w:rPr>
          <w:rFonts w:ascii="Times New Roman" w:eastAsia="Times New Roman" w:hAnsi="Times New Roman" w:cs="Times New Roman"/>
          <w:position w:val="-1"/>
          <w:sz w:val="20"/>
          <w:szCs w:val="20"/>
          <w:lang w:eastAsia="ar-SA"/>
        </w:rPr>
        <w:tab/>
      </w:r>
      <w:r w:rsidRPr="004C5567">
        <w:rPr>
          <w:rFonts w:ascii="Times New Roman" w:eastAsia="Times New Roman" w:hAnsi="Times New Roman" w:cs="Times New Roman"/>
          <w:position w:val="-1"/>
          <w:sz w:val="20"/>
          <w:szCs w:val="20"/>
          <w:lang w:eastAsia="ar-SA"/>
        </w:rPr>
        <w:tab/>
      </w:r>
    </w:p>
    <w:p w:rsidR="004C5567" w:rsidRDefault="004C5567" w:rsidP="004C5567">
      <w:pPr>
        <w:overflowPunct w:val="0"/>
        <w:autoSpaceDE w:val="0"/>
        <w:spacing w:after="0" w:line="240" w:lineRule="auto"/>
        <w:ind w:left="2" w:hangingChars="1" w:hanging="2"/>
        <w:jc w:val="both"/>
        <w:textDirection w:val="btLr"/>
        <w:textAlignment w:val="baseline"/>
        <w:outlineLvl w:val="0"/>
        <w:rPr>
          <w:rFonts w:ascii="Arial" w:eastAsia="Times New Roman" w:hAnsi="Arial" w:cs="Arial"/>
          <w:position w:val="-1"/>
          <w:lang w:eastAsia="ar-SA"/>
        </w:rPr>
      </w:pPr>
    </w:p>
    <w:p w:rsidR="00C5621B" w:rsidRPr="004C5567" w:rsidRDefault="00C5621B" w:rsidP="004C5567">
      <w:pPr>
        <w:overflowPunct w:val="0"/>
        <w:autoSpaceDE w:val="0"/>
        <w:spacing w:after="0" w:line="240" w:lineRule="auto"/>
        <w:ind w:left="2"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lastRenderedPageBreak/>
        <w:t>CLASSIFICA TORNEO UNDER 12 FEMMINILE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textDirection w:val="btLr"/>
        <w:textAlignment w:val="baseline"/>
        <w:outlineLvl w:val="0"/>
        <w:rPr>
          <w:rFonts w:ascii="Arial" w:eastAsia="SimSun" w:hAnsi="Arial" w:cs="Arial"/>
          <w:kern w:val="1"/>
          <w:position w:val="-1"/>
          <w:lang w:eastAsia="hi-IN" w:bidi="hi-IN"/>
        </w:rPr>
      </w:pPr>
      <w:r w:rsidRPr="004C5567">
        <w:rPr>
          <w:rFonts w:ascii="Arial" w:eastAsia="SimSun" w:hAnsi="Arial" w:cs="Arial"/>
          <w:kern w:val="1"/>
          <w:position w:val="-1"/>
          <w:lang w:eastAsia="hi-IN" w:bidi="hi-IN"/>
        </w:rPr>
        <w:t xml:space="preserve">Si pubblicano di seguito composizione dei gironi, risultati e classifiche del Torneo in epigrafe. </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851"/>
        <w:gridCol w:w="2693"/>
        <w:gridCol w:w="1276"/>
        <w:gridCol w:w="708"/>
      </w:tblGrid>
      <w:tr w:rsidR="004C5567" w:rsidRPr="004C5567" w:rsidTr="009C7396">
        <w:trPr>
          <w:trHeight w:val="285"/>
        </w:trPr>
        <w:tc>
          <w:tcPr>
            <w:tcW w:w="4253" w:type="dxa"/>
            <w:shd w:val="clear" w:color="auto" w:fill="auto"/>
            <w:noWrap/>
            <w:vAlign w:val="bottom"/>
            <w:hideMark/>
          </w:tcPr>
          <w:p w:rsidR="004C5567" w:rsidRPr="004C5567" w:rsidRDefault="004C5567" w:rsidP="004C5567">
            <w:pPr>
              <w:spacing w:after="0" w:line="240" w:lineRule="auto"/>
              <w:ind w:hanging="2"/>
              <w:jc w:val="center"/>
              <w:rPr>
                <w:rFonts w:ascii="Arial" w:eastAsia="Times New Roman" w:hAnsi="Arial" w:cs="Arial"/>
                <w:b/>
                <w:color w:val="000000"/>
                <w:u w:val="single"/>
                <w:lang w:eastAsia="it-IT"/>
              </w:rPr>
            </w:pPr>
            <w:r w:rsidRPr="004C5567">
              <w:rPr>
                <w:rFonts w:ascii="Arial" w:eastAsia="Times New Roman" w:hAnsi="Arial" w:cs="Arial"/>
                <w:b/>
                <w:color w:val="000000"/>
                <w:u w:val="single"/>
                <w:lang w:eastAsia="it-IT"/>
              </w:rPr>
              <w:t>GIRONE 1</w:t>
            </w:r>
          </w:p>
        </w:tc>
        <w:tc>
          <w:tcPr>
            <w:tcW w:w="851" w:type="dxa"/>
            <w:shd w:val="clear" w:color="auto" w:fill="auto"/>
            <w:noWrap/>
            <w:vAlign w:val="bottom"/>
            <w:hideMark/>
          </w:tcPr>
          <w:p w:rsidR="004C5567" w:rsidRPr="004C5567" w:rsidRDefault="004C5567" w:rsidP="004C5567">
            <w:pPr>
              <w:spacing w:after="0" w:line="240" w:lineRule="auto"/>
              <w:jc w:val="center"/>
              <w:rPr>
                <w:rFonts w:ascii="Arial" w:eastAsia="Times New Roman" w:hAnsi="Arial" w:cs="Arial"/>
                <w:b/>
                <w:color w:val="000000"/>
                <w:u w:val="single"/>
                <w:lang w:eastAsia="it-IT"/>
              </w:rPr>
            </w:pPr>
          </w:p>
        </w:tc>
        <w:tc>
          <w:tcPr>
            <w:tcW w:w="2693" w:type="dxa"/>
            <w:shd w:val="clear" w:color="auto" w:fill="auto"/>
            <w:noWrap/>
            <w:vAlign w:val="bottom"/>
            <w:hideMark/>
          </w:tcPr>
          <w:p w:rsidR="004C5567" w:rsidRPr="004C5567" w:rsidRDefault="004C5567" w:rsidP="004C5567">
            <w:pPr>
              <w:spacing w:after="0" w:line="240" w:lineRule="auto"/>
              <w:jc w:val="center"/>
              <w:rPr>
                <w:rFonts w:ascii="Arial" w:eastAsia="Times New Roman" w:hAnsi="Arial" w:cs="Arial"/>
                <w:b/>
                <w:color w:val="000000"/>
                <w:u w:val="single"/>
                <w:lang w:eastAsia="it-IT"/>
              </w:rPr>
            </w:pPr>
            <w:r w:rsidRPr="004C5567">
              <w:rPr>
                <w:rFonts w:ascii="Arial" w:eastAsia="Times New Roman" w:hAnsi="Arial" w:cs="Arial"/>
                <w:b/>
                <w:color w:val="000000"/>
                <w:u w:val="single"/>
                <w:lang w:eastAsia="it-IT"/>
              </w:rPr>
              <w:t>GIRONE 2</w:t>
            </w:r>
          </w:p>
        </w:tc>
        <w:tc>
          <w:tcPr>
            <w:tcW w:w="1984" w:type="dxa"/>
            <w:gridSpan w:val="2"/>
            <w:shd w:val="clear" w:color="auto" w:fill="auto"/>
            <w:noWrap/>
            <w:vAlign w:val="bottom"/>
            <w:hideMark/>
          </w:tcPr>
          <w:p w:rsidR="004C5567" w:rsidRPr="004C5567" w:rsidRDefault="004C5567" w:rsidP="004C5567">
            <w:pPr>
              <w:spacing w:after="0" w:line="240" w:lineRule="auto"/>
              <w:rPr>
                <w:rFonts w:ascii="Arial" w:eastAsia="Times New Roman" w:hAnsi="Arial" w:cs="Arial"/>
                <w:b/>
                <w:color w:val="000000"/>
                <w:u w:val="single"/>
                <w:lang w:eastAsia="it-IT"/>
              </w:rPr>
            </w:pPr>
          </w:p>
        </w:tc>
      </w:tr>
      <w:tr w:rsidR="004C5567" w:rsidRPr="004C5567" w:rsidTr="009C7396">
        <w:trPr>
          <w:trHeight w:val="285"/>
        </w:trPr>
        <w:tc>
          <w:tcPr>
            <w:tcW w:w="425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val="en-US" w:eastAsia="it-IT"/>
              </w:rPr>
            </w:pPr>
            <w:r w:rsidRPr="004C5567">
              <w:rPr>
                <w:rFonts w:ascii="Arial" w:eastAsia="Times New Roman" w:hAnsi="Arial" w:cs="Arial"/>
                <w:color w:val="000000"/>
                <w:lang w:val="en-US" w:eastAsia="it-IT"/>
              </w:rPr>
              <w:t>GENOA CRICKET &amp; F.C. SPA</w:t>
            </w:r>
          </w:p>
        </w:tc>
        <w:tc>
          <w:tcPr>
            <w:tcW w:w="851"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val="en-US" w:eastAsia="it-IT"/>
              </w:rPr>
            </w:pPr>
          </w:p>
        </w:tc>
        <w:tc>
          <w:tcPr>
            <w:tcW w:w="269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SAMPDORIA SPA</w:t>
            </w:r>
          </w:p>
        </w:tc>
        <w:tc>
          <w:tcPr>
            <w:tcW w:w="1984" w:type="dxa"/>
            <w:gridSpan w:val="2"/>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p>
        </w:tc>
      </w:tr>
      <w:tr w:rsidR="004C5567" w:rsidRPr="004C5567" w:rsidTr="009C7396">
        <w:trPr>
          <w:trHeight w:val="285"/>
        </w:trPr>
        <w:tc>
          <w:tcPr>
            <w:tcW w:w="425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PRAESE 1945</w:t>
            </w:r>
          </w:p>
        </w:tc>
        <w:tc>
          <w:tcPr>
            <w:tcW w:w="851"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p>
        </w:tc>
        <w:tc>
          <w:tcPr>
            <w:tcW w:w="269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VIRTUS ENTELLA SRL</w:t>
            </w:r>
          </w:p>
        </w:tc>
        <w:tc>
          <w:tcPr>
            <w:tcW w:w="1984" w:type="dxa"/>
            <w:gridSpan w:val="2"/>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p>
        </w:tc>
      </w:tr>
      <w:tr w:rsidR="004C5567" w:rsidRPr="004C5567" w:rsidTr="009C7396">
        <w:trPr>
          <w:trHeight w:val="285"/>
        </w:trPr>
        <w:tc>
          <w:tcPr>
            <w:tcW w:w="425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LEVANTE C PEGLIESE</w:t>
            </w:r>
          </w:p>
        </w:tc>
        <w:tc>
          <w:tcPr>
            <w:tcW w:w="851"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p>
        </w:tc>
        <w:tc>
          <w:tcPr>
            <w:tcW w:w="269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SPEZIA CALCIO SRL</w:t>
            </w:r>
          </w:p>
        </w:tc>
        <w:tc>
          <w:tcPr>
            <w:tcW w:w="1984" w:type="dxa"/>
            <w:gridSpan w:val="2"/>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p>
        </w:tc>
      </w:tr>
      <w:tr w:rsidR="004C5567" w:rsidRPr="004C5567" w:rsidTr="009C7396">
        <w:trPr>
          <w:trHeight w:val="285"/>
        </w:trPr>
        <w:tc>
          <w:tcPr>
            <w:tcW w:w="425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p>
        </w:tc>
        <w:tc>
          <w:tcPr>
            <w:tcW w:w="851"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p>
        </w:tc>
        <w:tc>
          <w:tcPr>
            <w:tcW w:w="269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p>
        </w:tc>
        <w:tc>
          <w:tcPr>
            <w:tcW w:w="1984" w:type="dxa"/>
            <w:gridSpan w:val="2"/>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p>
        </w:tc>
      </w:tr>
      <w:tr w:rsidR="004C5567" w:rsidRPr="004C5567" w:rsidTr="009C7396">
        <w:trPr>
          <w:trHeight w:val="285"/>
        </w:trPr>
        <w:tc>
          <w:tcPr>
            <w:tcW w:w="425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GENOA C.F.C. – LEVANTE C PEGLIESE</w:t>
            </w:r>
          </w:p>
        </w:tc>
        <w:tc>
          <w:tcPr>
            <w:tcW w:w="851"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3 – 0</w:t>
            </w:r>
          </w:p>
        </w:tc>
        <w:tc>
          <w:tcPr>
            <w:tcW w:w="3969" w:type="dxa"/>
            <w:gridSpan w:val="2"/>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SAMPDORIA – SPEZIA CALCIO</w:t>
            </w:r>
          </w:p>
        </w:tc>
        <w:tc>
          <w:tcPr>
            <w:tcW w:w="708"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2 – 1</w:t>
            </w:r>
          </w:p>
        </w:tc>
      </w:tr>
      <w:tr w:rsidR="004C5567" w:rsidRPr="004C5567" w:rsidTr="009C7396">
        <w:trPr>
          <w:trHeight w:val="285"/>
        </w:trPr>
        <w:tc>
          <w:tcPr>
            <w:tcW w:w="425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LEVANTE C PEGLIESE – PRAESE 1945</w:t>
            </w:r>
          </w:p>
        </w:tc>
        <w:tc>
          <w:tcPr>
            <w:tcW w:w="851"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3 – 0</w:t>
            </w:r>
          </w:p>
        </w:tc>
        <w:tc>
          <w:tcPr>
            <w:tcW w:w="3969" w:type="dxa"/>
            <w:gridSpan w:val="2"/>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 xml:space="preserve">VIRTUS ENTELLA – SAMPDORIA </w:t>
            </w:r>
          </w:p>
        </w:tc>
        <w:tc>
          <w:tcPr>
            <w:tcW w:w="708"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0 – 3</w:t>
            </w:r>
          </w:p>
        </w:tc>
      </w:tr>
      <w:tr w:rsidR="004C5567" w:rsidRPr="004C5567" w:rsidTr="009C7396">
        <w:trPr>
          <w:trHeight w:val="285"/>
        </w:trPr>
        <w:tc>
          <w:tcPr>
            <w:tcW w:w="4253"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PRAESE 1945 – GENOA C.F.C.</w:t>
            </w:r>
          </w:p>
        </w:tc>
        <w:tc>
          <w:tcPr>
            <w:tcW w:w="851"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0 – 3</w:t>
            </w:r>
          </w:p>
        </w:tc>
        <w:tc>
          <w:tcPr>
            <w:tcW w:w="3969" w:type="dxa"/>
            <w:gridSpan w:val="2"/>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SPEZIA CALCIO – VIRTUS ENTELLA</w:t>
            </w:r>
          </w:p>
        </w:tc>
        <w:tc>
          <w:tcPr>
            <w:tcW w:w="708" w:type="dxa"/>
            <w:shd w:val="clear" w:color="auto" w:fill="auto"/>
            <w:noWrap/>
            <w:vAlign w:val="bottom"/>
            <w:hideMark/>
          </w:tcPr>
          <w:p w:rsidR="004C5567" w:rsidRPr="004C5567" w:rsidRDefault="004C5567" w:rsidP="004C5567">
            <w:pPr>
              <w:spacing w:after="0" w:line="240" w:lineRule="auto"/>
              <w:rPr>
                <w:rFonts w:ascii="Arial" w:eastAsia="Times New Roman" w:hAnsi="Arial" w:cs="Arial"/>
                <w:color w:val="000000"/>
                <w:lang w:eastAsia="it-IT"/>
              </w:rPr>
            </w:pPr>
            <w:r w:rsidRPr="004C5567">
              <w:rPr>
                <w:rFonts w:ascii="Arial" w:eastAsia="Times New Roman" w:hAnsi="Arial" w:cs="Arial"/>
                <w:color w:val="000000"/>
                <w:lang w:eastAsia="it-IT"/>
              </w:rPr>
              <w:t>2 – 2</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color w:val="000000"/>
          <w:lang w:eastAsia="it-IT"/>
        </w:rPr>
      </w:pPr>
    </w:p>
    <w:tbl>
      <w:tblPr>
        <w:tblpPr w:leftFromText="45" w:rightFromText="45" w:vertAnchor="text"/>
        <w:tblW w:w="9234" w:type="dxa"/>
        <w:shd w:val="clear" w:color="auto" w:fill="FFFFFF"/>
        <w:tblCellMar>
          <w:left w:w="0" w:type="dxa"/>
          <w:right w:w="0" w:type="dxa"/>
        </w:tblCellMar>
        <w:tblLook w:val="04A0" w:firstRow="1" w:lastRow="0" w:firstColumn="1" w:lastColumn="0" w:noHBand="0" w:noVBand="1"/>
      </w:tblPr>
      <w:tblGrid>
        <w:gridCol w:w="3669"/>
        <w:gridCol w:w="642"/>
        <w:gridCol w:w="643"/>
        <w:gridCol w:w="3637"/>
        <w:gridCol w:w="643"/>
      </w:tblGrid>
      <w:tr w:rsidR="004C5567" w:rsidRPr="004C5567" w:rsidTr="009C7396">
        <w:tc>
          <w:tcPr>
            <w:tcW w:w="2430" w:type="dxa"/>
            <w:tcBorders>
              <w:top w:val="outset" w:sz="8" w:space="0" w:color="auto"/>
              <w:left w:val="outset" w:sz="8" w:space="0" w:color="auto"/>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GIRONE 1     Squadra</w:t>
            </w:r>
          </w:p>
        </w:tc>
        <w:tc>
          <w:tcPr>
            <w:tcW w:w="425" w:type="dxa"/>
            <w:tcBorders>
              <w:top w:val="outset" w:sz="8" w:space="0" w:color="auto"/>
              <w:left w:val="nil"/>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PT</w:t>
            </w:r>
          </w:p>
        </w:tc>
        <w:tc>
          <w:tcPr>
            <w:tcW w:w="426" w:type="dxa"/>
            <w:vMerge w:val="restart"/>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p>
        </w:tc>
        <w:tc>
          <w:tcPr>
            <w:tcW w:w="2409" w:type="dxa"/>
            <w:tcBorders>
              <w:top w:val="outset" w:sz="8" w:space="0" w:color="auto"/>
              <w:left w:val="outset" w:sz="8" w:space="0" w:color="auto"/>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GIRONE 2     Squadra</w:t>
            </w:r>
          </w:p>
        </w:tc>
        <w:tc>
          <w:tcPr>
            <w:tcW w:w="426" w:type="dxa"/>
            <w:tcBorders>
              <w:top w:val="outset" w:sz="8" w:space="0" w:color="auto"/>
              <w:left w:val="nil"/>
              <w:bottom w:val="outset" w:sz="8" w:space="0" w:color="auto"/>
              <w:right w:val="outset" w:sz="8" w:space="0" w:color="auto"/>
            </w:tcBorders>
            <w:shd w:val="clear" w:color="auto" w:fill="C6D9F1"/>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b/>
                <w:bCs/>
                <w:color w:val="000000"/>
                <w:position w:val="-1"/>
                <w:sz w:val="20"/>
                <w:szCs w:val="20"/>
                <w:lang w:eastAsia="ar-SA"/>
              </w:rPr>
            </w:pPr>
            <w:r w:rsidRPr="004C5567">
              <w:rPr>
                <w:rFonts w:ascii="Arial" w:eastAsia="Times New Roman" w:hAnsi="Arial" w:cs="Arial"/>
                <w:b/>
                <w:bCs/>
                <w:color w:val="000000"/>
                <w:position w:val="-1"/>
                <w:sz w:val="20"/>
                <w:szCs w:val="20"/>
                <w:lang w:eastAsia="ar-SA"/>
              </w:rPr>
              <w:t>PT</w:t>
            </w:r>
          </w:p>
        </w:tc>
      </w:tr>
      <w:tr w:rsidR="004C5567" w:rsidRPr="004C5567" w:rsidTr="009C7396">
        <w:tc>
          <w:tcPr>
            <w:tcW w:w="2430" w:type="dxa"/>
            <w:tcBorders>
              <w:top w:val="outset" w:sz="8" w:space="0" w:color="auto"/>
              <w:left w:val="outset" w:sz="8" w:space="0" w:color="auto"/>
              <w:bottom w:val="outset" w:sz="8" w:space="0" w:color="auto"/>
              <w:right w:val="nil"/>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val="en-US" w:eastAsia="ar-SA"/>
              </w:rPr>
            </w:pPr>
            <w:r w:rsidRPr="004C5567">
              <w:rPr>
                <w:rFonts w:ascii="Arial" w:eastAsia="Times New Roman" w:hAnsi="Arial" w:cs="Arial"/>
                <w:color w:val="000000"/>
                <w:position w:val="-1"/>
                <w:sz w:val="16"/>
                <w:szCs w:val="16"/>
                <w:lang w:val="en-US" w:eastAsia="ar-SA"/>
              </w:rPr>
              <w:t xml:space="preserve">GENOA CRICKET &amp; F.C. </w:t>
            </w:r>
            <w:proofErr w:type="spellStart"/>
            <w:r w:rsidRPr="004C5567">
              <w:rPr>
                <w:rFonts w:ascii="Arial" w:eastAsia="Times New Roman" w:hAnsi="Arial" w:cs="Arial"/>
                <w:color w:val="000000"/>
                <w:position w:val="-1"/>
                <w:sz w:val="16"/>
                <w:szCs w:val="16"/>
                <w:lang w:val="en-US" w:eastAsia="ar-SA"/>
              </w:rPr>
              <w:t>S.p.a</w:t>
            </w:r>
            <w:proofErr w:type="spellEnd"/>
            <w:r w:rsidRPr="004C5567">
              <w:rPr>
                <w:rFonts w:ascii="Arial" w:eastAsia="Times New Roman" w:hAnsi="Arial" w:cs="Arial"/>
                <w:color w:val="000000"/>
                <w:position w:val="-1"/>
                <w:sz w:val="16"/>
                <w:szCs w:val="16"/>
                <w:lang w:val="en-US" w:eastAsia="ar-SA"/>
              </w:rPr>
              <w:t>.</w:t>
            </w:r>
          </w:p>
        </w:tc>
        <w:tc>
          <w:tcPr>
            <w:tcW w:w="425"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6</w:t>
            </w:r>
          </w:p>
        </w:tc>
        <w:tc>
          <w:tcPr>
            <w:tcW w:w="426"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 xml:space="preserve">SAMPDORIA S.p.a. </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6</w:t>
            </w:r>
          </w:p>
        </w:tc>
      </w:tr>
      <w:tr w:rsidR="004C5567" w:rsidRPr="004C5567" w:rsidTr="009C7396">
        <w:tc>
          <w:tcPr>
            <w:tcW w:w="2430" w:type="dxa"/>
            <w:tcBorders>
              <w:top w:val="outset" w:sz="8" w:space="0" w:color="auto"/>
              <w:left w:val="outset" w:sz="8" w:space="0" w:color="auto"/>
              <w:bottom w:val="outset" w:sz="8" w:space="0" w:color="auto"/>
              <w:right w:val="nil"/>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right="-16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LEVANTE C PEGLIESE</w:t>
            </w:r>
          </w:p>
        </w:tc>
        <w:tc>
          <w:tcPr>
            <w:tcW w:w="425"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3</w:t>
            </w:r>
          </w:p>
        </w:tc>
        <w:tc>
          <w:tcPr>
            <w:tcW w:w="426"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VIRTUS ENTELLA S.r.l.</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1</w:t>
            </w:r>
          </w:p>
        </w:tc>
      </w:tr>
      <w:tr w:rsidR="004C5567" w:rsidRPr="004C5567" w:rsidTr="009C7396">
        <w:tc>
          <w:tcPr>
            <w:tcW w:w="2430" w:type="dxa"/>
            <w:tcBorders>
              <w:top w:val="outset" w:sz="8" w:space="0" w:color="auto"/>
              <w:left w:val="outset" w:sz="8" w:space="0" w:color="auto"/>
              <w:bottom w:val="outset" w:sz="8" w:space="0" w:color="auto"/>
              <w:right w:val="nil"/>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PRAESE 1945</w:t>
            </w:r>
          </w:p>
        </w:tc>
        <w:tc>
          <w:tcPr>
            <w:tcW w:w="425"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0</w:t>
            </w:r>
          </w:p>
        </w:tc>
        <w:tc>
          <w:tcPr>
            <w:tcW w:w="426" w:type="dxa"/>
            <w:vMerge/>
            <w:tcBorders>
              <w:left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left="-1" w:hangingChars="1" w:hanging="1"/>
              <w:jc w:val="center"/>
              <w:textAlignment w:val="baseline"/>
              <w:outlineLvl w:val="0"/>
              <w:rPr>
                <w:rFonts w:ascii="Arial" w:eastAsia="Times New Roman" w:hAnsi="Arial" w:cs="Arial"/>
                <w:color w:val="000000"/>
                <w:position w:val="-1"/>
                <w:sz w:val="12"/>
                <w:szCs w:val="12"/>
                <w:lang w:eastAsia="ar-SA"/>
              </w:rPr>
            </w:pPr>
          </w:p>
        </w:tc>
        <w:tc>
          <w:tcPr>
            <w:tcW w:w="2409" w:type="dxa"/>
            <w:tcBorders>
              <w:top w:val="nil"/>
              <w:left w:val="outset" w:sz="8" w:space="0" w:color="auto"/>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SPEZIA CALCIO S.r.l.</w:t>
            </w:r>
          </w:p>
        </w:tc>
        <w:tc>
          <w:tcPr>
            <w:tcW w:w="426" w:type="dxa"/>
            <w:tcBorders>
              <w:top w:val="nil"/>
              <w:left w:val="nil"/>
              <w:bottom w:val="outset" w:sz="8" w:space="0" w:color="auto"/>
              <w:right w:val="outset" w:sz="8" w:space="0" w:color="auto"/>
            </w:tcBorders>
            <w:shd w:val="clear" w:color="auto" w:fill="FFFFFF"/>
            <w:tcMar>
              <w:top w:w="20" w:type="dxa"/>
              <w:left w:w="20" w:type="dxa"/>
              <w:bottom w:w="20" w:type="dxa"/>
              <w:right w:w="20" w:type="dxa"/>
            </w:tcMar>
            <w:vAlign w:val="center"/>
            <w:hideMark/>
          </w:tcPr>
          <w:p w:rsidR="004C5567" w:rsidRPr="004C5567" w:rsidRDefault="004C5567" w:rsidP="004C5567">
            <w:pPr>
              <w:overflowPunct w:val="0"/>
              <w:autoSpaceDE w:val="0"/>
              <w:spacing w:after="0" w:line="240" w:lineRule="auto"/>
              <w:ind w:leftChars="-1" w:hangingChars="1" w:hanging="2"/>
              <w:jc w:val="center"/>
              <w:textAlignment w:val="baseline"/>
              <w:outlineLvl w:val="0"/>
              <w:rPr>
                <w:rFonts w:ascii="Arial" w:eastAsia="Times New Roman" w:hAnsi="Arial" w:cs="Arial"/>
                <w:color w:val="000000"/>
                <w:position w:val="-1"/>
                <w:sz w:val="16"/>
                <w:szCs w:val="16"/>
                <w:lang w:eastAsia="ar-SA"/>
              </w:rPr>
            </w:pPr>
            <w:r w:rsidRPr="004C5567">
              <w:rPr>
                <w:rFonts w:ascii="Arial" w:eastAsia="Times New Roman" w:hAnsi="Arial" w:cs="Arial"/>
                <w:color w:val="000000"/>
                <w:position w:val="-1"/>
                <w:sz w:val="16"/>
                <w:szCs w:val="16"/>
                <w:lang w:eastAsia="ar-SA"/>
              </w:rPr>
              <w:t>1</w:t>
            </w:r>
          </w:p>
        </w:tc>
      </w:tr>
    </w:tbl>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color w:val="000000"/>
          <w:lang w:eastAsia="it-IT"/>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color w:val="000000"/>
          <w:lang w:eastAsia="it-IT"/>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color w:val="000000"/>
          <w:lang w:eastAsia="it-IT"/>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color w:val="000000"/>
          <w:lang w:eastAsia="it-IT"/>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color w:val="000000"/>
          <w:lang w:eastAsia="it-IT"/>
        </w:rPr>
      </w:pPr>
    </w:p>
    <w:p w:rsidR="004C5567" w:rsidRPr="004C5567" w:rsidRDefault="004C5567" w:rsidP="004C5567">
      <w:pPr>
        <w:overflowPunct w:val="0"/>
        <w:autoSpaceDE w:val="0"/>
        <w:spacing w:after="0" w:line="240" w:lineRule="auto"/>
        <w:ind w:left="2" w:hangingChars="1" w:hanging="2"/>
        <w:jc w:val="both"/>
        <w:textDirection w:val="btLr"/>
        <w:textAlignment w:val="baseline"/>
        <w:outlineLvl w:val="0"/>
        <w:rPr>
          <w:rFonts w:ascii="Arial" w:eastAsia="Times New Roman" w:hAnsi="Arial" w:cs="Arial"/>
          <w:position w:val="-1"/>
          <w:highlight w:val="yellow"/>
          <w:lang w:eastAsia="ar-SA"/>
        </w:rPr>
      </w:pPr>
    </w:p>
    <w:p w:rsidR="004C5567" w:rsidRPr="004C5567" w:rsidRDefault="004C5567" w:rsidP="004C5567">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t>OPEN DAY</w:t>
      </w:r>
    </w:p>
    <w:p w:rsidR="004C5567" w:rsidRPr="004C5567" w:rsidRDefault="004C5567" w:rsidP="004C5567">
      <w:pPr>
        <w:widowControl w:val="0"/>
        <w:tabs>
          <w:tab w:val="left" w:pos="9638"/>
        </w:tabs>
        <w:overflowPunct w:val="0"/>
        <w:autoSpaceDE w:val="0"/>
        <w:autoSpaceDN w:val="0"/>
        <w:spacing w:after="0" w:line="228" w:lineRule="auto"/>
        <w:ind w:leftChars="-1" w:right="246" w:hangingChars="1" w:hanging="2"/>
        <w:jc w:val="both"/>
        <w:textDirection w:val="btLr"/>
        <w:textAlignment w:val="baseline"/>
        <w:outlineLvl w:val="0"/>
        <w:rPr>
          <w:rFonts w:ascii="Arial" w:eastAsia="Arial" w:hAnsi="Arial" w:cs="Arial"/>
          <w:position w:val="-1"/>
        </w:rPr>
      </w:pPr>
    </w:p>
    <w:p w:rsidR="004C5567" w:rsidRPr="004C5567" w:rsidRDefault="004C5567" w:rsidP="004C5567">
      <w:pPr>
        <w:widowControl w:val="0"/>
        <w:tabs>
          <w:tab w:val="left" w:pos="9638"/>
        </w:tabs>
        <w:overflowPunct w:val="0"/>
        <w:autoSpaceDE w:val="0"/>
        <w:autoSpaceDN w:val="0"/>
        <w:spacing w:after="0" w:line="228" w:lineRule="auto"/>
        <w:ind w:leftChars="-1" w:right="-1" w:hangingChars="1" w:hanging="2"/>
        <w:jc w:val="both"/>
        <w:textDirection w:val="btLr"/>
        <w:textAlignment w:val="baseline"/>
        <w:outlineLvl w:val="0"/>
        <w:rPr>
          <w:rFonts w:ascii="Arial" w:eastAsia="Arial" w:hAnsi="Arial" w:cs="Arial"/>
          <w:position w:val="-1"/>
        </w:rPr>
      </w:pPr>
      <w:r w:rsidRPr="004C5567">
        <w:rPr>
          <w:rFonts w:ascii="Arial" w:eastAsia="Arial" w:hAnsi="Arial" w:cs="Arial"/>
          <w:position w:val="-1"/>
        </w:rPr>
        <w:t xml:space="preserve">Il Coordinatore del Settore Giovanile e Scolastico regionale rende noto che le Società sotto indicate hanno dato comunicazione dell’organizzazione dei sotto indicati “Open </w:t>
      </w:r>
      <w:proofErr w:type="spellStart"/>
      <w:r w:rsidRPr="004C5567">
        <w:rPr>
          <w:rFonts w:ascii="Arial" w:eastAsia="Arial" w:hAnsi="Arial" w:cs="Arial"/>
          <w:position w:val="-1"/>
        </w:rPr>
        <w:t>Day</w:t>
      </w:r>
      <w:proofErr w:type="spellEnd"/>
      <w:r w:rsidRPr="004C5567">
        <w:rPr>
          <w:rFonts w:ascii="Arial" w:eastAsia="Arial" w:hAnsi="Arial" w:cs="Arial"/>
          <w:position w:val="-1"/>
        </w:rPr>
        <w:t>” in base a quanto previsto dal C.U.01 S.G.S. della corrente stagione sportiva:</w:t>
      </w:r>
    </w:p>
    <w:p w:rsidR="004C5567" w:rsidRPr="004C5567" w:rsidRDefault="004C5567" w:rsidP="004C5567">
      <w:pPr>
        <w:widowControl w:val="0"/>
        <w:tabs>
          <w:tab w:val="left" w:pos="9638"/>
        </w:tabs>
        <w:overflowPunct w:val="0"/>
        <w:autoSpaceDE w:val="0"/>
        <w:autoSpaceDN w:val="0"/>
        <w:spacing w:after="0" w:line="228" w:lineRule="auto"/>
        <w:ind w:leftChars="-1" w:right="-1" w:hangingChars="1" w:hanging="2"/>
        <w:jc w:val="both"/>
        <w:textDirection w:val="btLr"/>
        <w:textAlignment w:val="baseline"/>
        <w:outlineLvl w:val="0"/>
        <w:rPr>
          <w:rFonts w:ascii="Arial" w:eastAsia="Arial" w:hAnsi="Arial" w:cs="Arial"/>
          <w:position w:val="-1"/>
        </w:rPr>
      </w:pPr>
    </w:p>
    <w:tbl>
      <w:tblPr>
        <w:tblW w:w="0" w:type="auto"/>
        <w:tblInd w:w="108" w:type="dxa"/>
        <w:tblLook w:val="04A0" w:firstRow="1" w:lastRow="0" w:firstColumn="1" w:lastColumn="0" w:noHBand="0" w:noVBand="1"/>
      </w:tblPr>
      <w:tblGrid>
        <w:gridCol w:w="2977"/>
        <w:gridCol w:w="6693"/>
      </w:tblGrid>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Organizzato da:</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A.P.D. Levante C Pegliese</w:t>
            </w:r>
          </w:p>
        </w:tc>
      </w:tr>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 xml:space="preserve">Tipologia Open </w:t>
            </w:r>
            <w:proofErr w:type="spellStart"/>
            <w:r w:rsidRPr="004C5567">
              <w:rPr>
                <w:rFonts w:ascii="Arial" w:eastAsia="Arial" w:hAnsi="Arial" w:cs="Arial"/>
                <w:position w:val="-1"/>
              </w:rPr>
              <w:t>Day</w:t>
            </w:r>
            <w:proofErr w:type="spellEnd"/>
            <w:r w:rsidRPr="004C5567">
              <w:rPr>
                <w:rFonts w:ascii="Arial" w:eastAsia="Arial" w:hAnsi="Arial" w:cs="Arial"/>
                <w:position w:val="-1"/>
              </w:rPr>
              <w:t>:</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Maschile e Femminile</w:t>
            </w:r>
          </w:p>
        </w:tc>
      </w:tr>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Date di svolgimento:</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Dal 02 al 08 luglio 2021</w:t>
            </w:r>
          </w:p>
        </w:tc>
      </w:tr>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Orario:</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dalle ore 18.00 alle ore 20.00</w:t>
            </w:r>
          </w:p>
        </w:tc>
      </w:tr>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Presso il Campo Sportivo:</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“Sandro Pertini” di Genova (Multedo)</w:t>
            </w:r>
          </w:p>
        </w:tc>
      </w:tr>
    </w:tbl>
    <w:p w:rsidR="004C5567" w:rsidRPr="004C5567" w:rsidRDefault="004C5567" w:rsidP="004C5567">
      <w:pPr>
        <w:widowControl w:val="0"/>
        <w:tabs>
          <w:tab w:val="left" w:pos="9638"/>
        </w:tabs>
        <w:overflowPunct w:val="0"/>
        <w:autoSpaceDE w:val="0"/>
        <w:autoSpaceDN w:val="0"/>
        <w:spacing w:after="0" w:line="228" w:lineRule="auto"/>
        <w:ind w:leftChars="-1" w:right="-1" w:hangingChars="1" w:hanging="2"/>
        <w:jc w:val="both"/>
        <w:textDirection w:val="btLr"/>
        <w:textAlignment w:val="baseline"/>
        <w:outlineLvl w:val="0"/>
        <w:rPr>
          <w:rFonts w:ascii="Arial" w:eastAsia="Arial" w:hAnsi="Arial" w:cs="Arial"/>
          <w:position w:val="-1"/>
        </w:rPr>
      </w:pPr>
    </w:p>
    <w:tbl>
      <w:tblPr>
        <w:tblW w:w="0" w:type="auto"/>
        <w:tblInd w:w="108" w:type="dxa"/>
        <w:tblLook w:val="04A0" w:firstRow="1" w:lastRow="0" w:firstColumn="1" w:lastColumn="0" w:noHBand="0" w:noVBand="1"/>
      </w:tblPr>
      <w:tblGrid>
        <w:gridCol w:w="2977"/>
        <w:gridCol w:w="6693"/>
      </w:tblGrid>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Organizzato da:</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 xml:space="preserve">A.S.D. </w:t>
            </w:r>
            <w:proofErr w:type="spellStart"/>
            <w:r w:rsidRPr="004C5567">
              <w:rPr>
                <w:rFonts w:ascii="Arial" w:eastAsia="Arial" w:hAnsi="Arial" w:cs="Arial"/>
                <w:position w:val="-1"/>
              </w:rPr>
              <w:t>Vallescrivia</w:t>
            </w:r>
            <w:proofErr w:type="spellEnd"/>
            <w:r w:rsidRPr="004C5567">
              <w:rPr>
                <w:rFonts w:ascii="Arial" w:eastAsia="Arial" w:hAnsi="Arial" w:cs="Arial"/>
                <w:position w:val="-1"/>
              </w:rPr>
              <w:t xml:space="preserve"> 2018</w:t>
            </w:r>
          </w:p>
        </w:tc>
      </w:tr>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 xml:space="preserve">Tipologia Open </w:t>
            </w:r>
            <w:proofErr w:type="spellStart"/>
            <w:r w:rsidRPr="004C5567">
              <w:rPr>
                <w:rFonts w:ascii="Arial" w:eastAsia="Arial" w:hAnsi="Arial" w:cs="Arial"/>
                <w:position w:val="-1"/>
              </w:rPr>
              <w:t>Day</w:t>
            </w:r>
            <w:proofErr w:type="spellEnd"/>
            <w:r w:rsidRPr="004C5567">
              <w:rPr>
                <w:rFonts w:ascii="Arial" w:eastAsia="Arial" w:hAnsi="Arial" w:cs="Arial"/>
                <w:position w:val="-1"/>
              </w:rPr>
              <w:t>:</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Calcio Femminile</w:t>
            </w:r>
          </w:p>
        </w:tc>
      </w:tr>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Date di svolgimento:</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14 luglio 2021</w:t>
            </w:r>
          </w:p>
        </w:tc>
      </w:tr>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Orario:</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dalle ore 17.00 alle ore 19.00</w:t>
            </w:r>
          </w:p>
        </w:tc>
      </w:tr>
      <w:tr w:rsidR="004C5567" w:rsidRPr="004C5567" w:rsidTr="009C7396">
        <w:tc>
          <w:tcPr>
            <w:tcW w:w="2977"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Presso il Campo Sportivo:</w:t>
            </w:r>
          </w:p>
        </w:tc>
        <w:tc>
          <w:tcPr>
            <w:tcW w:w="6693" w:type="dxa"/>
          </w:tcPr>
          <w:p w:rsidR="004C5567" w:rsidRPr="004C5567" w:rsidRDefault="004C5567" w:rsidP="004C5567">
            <w:pPr>
              <w:widowControl w:val="0"/>
              <w:tabs>
                <w:tab w:val="left" w:pos="9638"/>
              </w:tabs>
              <w:suppressAutoHyphens/>
              <w:overflowPunct w:val="0"/>
              <w:autoSpaceDE w:val="0"/>
              <w:autoSpaceDN w:val="0"/>
              <w:spacing w:after="0" w:line="228" w:lineRule="auto"/>
              <w:ind w:right="-1"/>
              <w:jc w:val="both"/>
              <w:textDirection w:val="btLr"/>
              <w:textAlignment w:val="baseline"/>
              <w:outlineLvl w:val="0"/>
              <w:rPr>
                <w:rFonts w:ascii="Arial" w:eastAsia="Arial" w:hAnsi="Arial" w:cs="Arial"/>
                <w:position w:val="-1"/>
              </w:rPr>
            </w:pPr>
            <w:r w:rsidRPr="004C5567">
              <w:rPr>
                <w:rFonts w:ascii="Arial" w:eastAsia="Arial" w:hAnsi="Arial" w:cs="Arial"/>
                <w:position w:val="-1"/>
              </w:rPr>
              <w:t>“Ronco Scrivia Sintetico” di Ronco Scrivia (GE)</w:t>
            </w:r>
          </w:p>
        </w:tc>
      </w:tr>
    </w:tbl>
    <w:p w:rsidR="004C5567" w:rsidRDefault="004C5567" w:rsidP="004C5567">
      <w:pPr>
        <w:shd w:val="clear" w:color="auto" w:fill="FFFFFF"/>
        <w:spacing w:after="0" w:line="240" w:lineRule="auto"/>
        <w:ind w:hanging="2"/>
        <w:rPr>
          <w:rFonts w:ascii="Calibri" w:eastAsia="Times New Roman" w:hAnsi="Calibri" w:cs="Calibri"/>
          <w:lang w:eastAsia="it-IT"/>
        </w:rPr>
      </w:pPr>
    </w:p>
    <w:p w:rsidR="00C5621B" w:rsidRPr="004C5567" w:rsidRDefault="00C5621B" w:rsidP="004C5567">
      <w:pPr>
        <w:shd w:val="clear" w:color="auto" w:fill="FFFFFF"/>
        <w:spacing w:after="0" w:line="240" w:lineRule="auto"/>
        <w:ind w:hanging="2"/>
        <w:rPr>
          <w:rFonts w:ascii="Calibri" w:eastAsia="Times New Roman" w:hAnsi="Calibri" w:cs="Calibri"/>
          <w:lang w:eastAsia="it-IT"/>
        </w:rPr>
      </w:pPr>
    </w:p>
    <w:p w:rsidR="004C5567" w:rsidRPr="004C5567" w:rsidRDefault="004C5567" w:rsidP="004C5567">
      <w:pPr>
        <w:overflowPunct w:val="0"/>
        <w:autoSpaceDE w:val="0"/>
        <w:spacing w:after="0" w:line="240" w:lineRule="auto"/>
        <w:ind w:leftChars="-1" w:left="1" w:hangingChars="1" w:hanging="3"/>
        <w:jc w:val="both"/>
        <w:textDirection w:val="btLr"/>
        <w:textAlignment w:val="baseline"/>
        <w:outlineLvl w:val="0"/>
        <w:rPr>
          <w:rFonts w:ascii="Arial" w:eastAsia="Times New Roman" w:hAnsi="Arial" w:cs="Arial"/>
          <w:b/>
          <w:position w:val="-1"/>
          <w:sz w:val="34"/>
          <w:szCs w:val="34"/>
          <w:u w:val="single"/>
          <w:lang w:eastAsia="ar-SA"/>
        </w:rPr>
      </w:pPr>
      <w:r w:rsidRPr="004C5567">
        <w:rPr>
          <w:rFonts w:ascii="Arial" w:eastAsia="Times New Roman" w:hAnsi="Arial" w:cs="Arial"/>
          <w:b/>
          <w:position w:val="-1"/>
          <w:sz w:val="34"/>
          <w:szCs w:val="34"/>
          <w:u w:val="single"/>
          <w:lang w:eastAsia="ar-SA"/>
        </w:rPr>
        <w:t>Errata Corrige</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pBdr>
          <w:top w:val="single" w:sz="6" w:space="1" w:color="auto"/>
          <w:left w:val="single" w:sz="6" w:space="4" w:color="auto"/>
          <w:bottom w:val="single" w:sz="6" w:space="1" w:color="auto"/>
          <w:right w:val="single" w:sz="6" w:space="4" w:color="auto"/>
        </w:pBdr>
        <w:shd w:val="pct5" w:color="000000" w:fill="FFFFFF"/>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4C5567">
        <w:rPr>
          <w:rFonts w:ascii="Arial" w:eastAsia="Times New Roman" w:hAnsi="Arial" w:cs="Arial"/>
          <w:b/>
          <w:position w:val="-1"/>
          <w:sz w:val="24"/>
          <w:szCs w:val="24"/>
          <w:lang w:eastAsia="ar-SA"/>
        </w:rPr>
        <w:t xml:space="preserve">CAMPIONATO REGIONALE MASCHILE CALCIO A 5 SERIE “C” </w:t>
      </w:r>
    </w:p>
    <w:p w:rsidR="004C5567" w:rsidRPr="004C5567" w:rsidRDefault="004C5567" w:rsidP="004C5567">
      <w:pPr>
        <w:pBdr>
          <w:top w:val="single" w:sz="6" w:space="1" w:color="auto"/>
          <w:left w:val="single" w:sz="6" w:space="4" w:color="auto"/>
          <w:bottom w:val="single" w:sz="6" w:space="1" w:color="auto"/>
          <w:right w:val="single" w:sz="6" w:space="4" w:color="auto"/>
        </w:pBdr>
        <w:shd w:val="pct5" w:color="000000" w:fill="FFFFFF"/>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4C5567">
        <w:rPr>
          <w:rFonts w:ascii="Arial" w:eastAsia="Times New Roman" w:hAnsi="Arial" w:cs="Arial"/>
          <w:b/>
          <w:position w:val="-1"/>
          <w:sz w:val="24"/>
          <w:szCs w:val="24"/>
          <w:lang w:eastAsia="ar-SA"/>
        </w:rPr>
        <w:t>STAGIONE SPORTIVA 2021/2022</w:t>
      </w: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4C5567" w:rsidRPr="004C5567" w:rsidRDefault="004C5567" w:rsidP="004C5567">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4C5567">
        <w:rPr>
          <w:rFonts w:ascii="Arial" w:eastAsia="Times New Roman" w:hAnsi="Arial" w:cs="Arial"/>
          <w:position w:val="-1"/>
          <w:lang w:eastAsia="ar-SA"/>
        </w:rPr>
        <w:t>Con la presente si comunica che nell’organico del Campionato in epigrafe di cui al Comunicato Ufficiale n. 79/7-8 del 30.06.2021 è stata inserita la Società A.S.D. Lavagna Calcio a 5 che, contrariamente a quanto indicato non risulta essere retrocessa dal Campionato Nazionale di Serie “B” stante la modifica delle modalità di retrocessione dal Campionato di Serie B al Campionato Regionale di Calcio a 5 di cui al Comunicato Ufficiale n. 1346 del 13.05.2021 della Divisione Calcio a Cinque.</w:t>
      </w:r>
    </w:p>
    <w:p w:rsidR="004C5567" w:rsidRDefault="004C5567" w:rsidP="004C5567">
      <w:pPr>
        <w:shd w:val="clear" w:color="auto" w:fill="FFFFFF"/>
        <w:spacing w:after="0" w:line="240" w:lineRule="auto"/>
        <w:ind w:hanging="2"/>
        <w:rPr>
          <w:rFonts w:ascii="Calibri" w:eastAsia="Times New Roman" w:hAnsi="Calibri" w:cs="Calibri"/>
          <w:lang w:eastAsia="it-IT"/>
        </w:rPr>
      </w:pPr>
    </w:p>
    <w:p w:rsidR="00C5621B" w:rsidRDefault="00C5621B" w:rsidP="004C5567">
      <w:pPr>
        <w:shd w:val="clear" w:color="auto" w:fill="FFFFFF"/>
        <w:spacing w:after="0" w:line="240" w:lineRule="auto"/>
        <w:ind w:hanging="2"/>
        <w:rPr>
          <w:rFonts w:ascii="Calibri" w:eastAsia="Times New Roman" w:hAnsi="Calibri" w:cs="Calibri"/>
          <w:lang w:eastAsia="it-IT"/>
        </w:rPr>
      </w:pPr>
    </w:p>
    <w:p w:rsidR="00C5621B" w:rsidRDefault="00C5621B" w:rsidP="004C5567">
      <w:pPr>
        <w:shd w:val="clear" w:color="auto" w:fill="FFFFFF"/>
        <w:spacing w:after="0" w:line="240" w:lineRule="auto"/>
        <w:ind w:hanging="2"/>
        <w:rPr>
          <w:rFonts w:ascii="Calibri" w:eastAsia="Times New Roman" w:hAnsi="Calibri" w:cs="Calibri"/>
          <w:lang w:eastAsia="it-IT"/>
        </w:rPr>
      </w:pPr>
    </w:p>
    <w:p w:rsidR="00C5621B" w:rsidRDefault="00C5621B" w:rsidP="004C5567">
      <w:pPr>
        <w:shd w:val="clear" w:color="auto" w:fill="FFFFFF"/>
        <w:spacing w:after="0" w:line="240" w:lineRule="auto"/>
        <w:ind w:hanging="2"/>
        <w:rPr>
          <w:rFonts w:ascii="Calibri" w:eastAsia="Times New Roman" w:hAnsi="Calibri" w:cs="Calibri"/>
          <w:lang w:eastAsia="it-IT"/>
        </w:rPr>
      </w:pPr>
    </w:p>
    <w:p w:rsidR="00C5621B" w:rsidRDefault="00C5621B" w:rsidP="004C5567">
      <w:pPr>
        <w:shd w:val="clear" w:color="auto" w:fill="FFFFFF"/>
        <w:spacing w:after="0" w:line="240" w:lineRule="auto"/>
        <w:ind w:hanging="2"/>
        <w:rPr>
          <w:rFonts w:ascii="Calibri" w:eastAsia="Times New Roman" w:hAnsi="Calibri" w:cs="Calibri"/>
          <w:lang w:eastAsia="it-IT"/>
        </w:rPr>
      </w:pPr>
    </w:p>
    <w:p w:rsidR="00913FC9" w:rsidRDefault="00913FC9" w:rsidP="00913FC9">
      <w:pPr>
        <w:rPr>
          <w:rFonts w:ascii="Arial" w:eastAsia="Times New Roman" w:hAnsi="Arial" w:cs="Times New Roman"/>
          <w:b/>
          <w:smallCaps/>
          <w:noProof/>
          <w:kern w:val="28"/>
          <w:sz w:val="40"/>
          <w:szCs w:val="20"/>
          <w:u w:val="single"/>
          <w:lang w:eastAsia="x-none"/>
        </w:rPr>
      </w:pPr>
      <w:r w:rsidRPr="004D11AA">
        <w:rPr>
          <w:rFonts w:ascii="Arial" w:eastAsia="Times New Roman" w:hAnsi="Arial" w:cs="Times New Roman"/>
          <w:b/>
          <w:smallCaps/>
          <w:noProof/>
          <w:kern w:val="28"/>
          <w:sz w:val="40"/>
          <w:szCs w:val="20"/>
          <w:u w:val="single"/>
          <w:lang w:val="x-none" w:eastAsia="x-none"/>
        </w:rPr>
        <w:lastRenderedPageBreak/>
        <w:t>Comunicazioni della  Delegazione  di  Imperia</w:t>
      </w:r>
    </w:p>
    <w:p w:rsidR="009C7396" w:rsidRPr="00D52C17" w:rsidRDefault="009C7396" w:rsidP="009C7396">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Pr>
          <w:rFonts w:ascii="Arial" w:eastAsia="Times New Roman" w:hAnsi="Arial" w:cs="Times New Roman"/>
          <w:b/>
          <w:position w:val="-1"/>
          <w:sz w:val="24"/>
          <w:szCs w:val="20"/>
          <w:lang w:eastAsia="ar-SA"/>
        </w:rPr>
        <w:t>COPPA PRIMAVERA</w:t>
      </w:r>
      <w:r w:rsidRPr="00D52C17">
        <w:rPr>
          <w:rFonts w:ascii="Arial" w:eastAsia="Times New Roman" w:hAnsi="Arial" w:cs="Times New Roman"/>
          <w:b/>
          <w:position w:val="-1"/>
          <w:sz w:val="24"/>
          <w:szCs w:val="20"/>
          <w:lang w:eastAsia="ar-SA"/>
        </w:rPr>
        <w:t xml:space="preserve"> </w:t>
      </w:r>
    </w:p>
    <w:p w:rsidR="009C7396" w:rsidRPr="00D52C17" w:rsidRDefault="009C7396" w:rsidP="009C7396">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D52C17">
        <w:rPr>
          <w:rFonts w:ascii="Arial" w:eastAsia="Times New Roman" w:hAnsi="Arial" w:cs="Times New Roman"/>
          <w:b/>
          <w:position w:val="-1"/>
          <w:sz w:val="24"/>
          <w:szCs w:val="20"/>
          <w:lang w:eastAsia="ar-SA"/>
        </w:rPr>
        <w:t>CATEGORIE UNDER 17 – UNDER 16 – UNDER 15 – UNDER 14</w:t>
      </w:r>
    </w:p>
    <w:p w:rsidR="009C7396" w:rsidRDefault="009C7396" w:rsidP="00913FC9">
      <w:pPr>
        <w:rPr>
          <w:rFonts w:ascii="Arial" w:eastAsia="Times New Roman" w:hAnsi="Arial" w:cs="Arial"/>
          <w:position w:val="-1"/>
          <w:lang w:eastAsia="ar-SA"/>
        </w:rPr>
      </w:pPr>
      <w:r>
        <w:rPr>
          <w:rFonts w:ascii="Arial" w:eastAsia="Times New Roman" w:hAnsi="Arial" w:cs="Arial"/>
          <w:position w:val="-1"/>
          <w:lang w:eastAsia="ar-SA"/>
        </w:rPr>
        <w:t xml:space="preserve">Si allegano le classifiche finali dei tornei a margine. Alle società risultate vincitrici giungano le congratulazioni da parte del Comitato Regionale Liguria e di questa Delegazione Provinciale </w:t>
      </w:r>
    </w:p>
    <w:p w:rsidR="00AB3B57" w:rsidRPr="00072F42" w:rsidRDefault="00AB3B57" w:rsidP="00AB3B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color w:val="000000"/>
          <w:sz w:val="32"/>
          <w:szCs w:val="32"/>
          <w:lang w:eastAsia="it-IT"/>
        </w:rPr>
      </w:pPr>
      <w:r w:rsidRPr="00072F42">
        <w:rPr>
          <w:rFonts w:ascii="Arial" w:eastAsia="Times New Roman" w:hAnsi="Arial" w:cs="Arial"/>
          <w:b/>
          <w:bCs/>
          <w:color w:val="000000"/>
          <w:sz w:val="32"/>
          <w:szCs w:val="32"/>
          <w:lang w:eastAsia="it-IT"/>
        </w:rPr>
        <w:t>PRONTO A.I.A</w:t>
      </w:r>
    </w:p>
    <w:p w:rsidR="00AB3B57" w:rsidRPr="00072F42" w:rsidRDefault="00AB3B57" w:rsidP="00AB3B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3"/>
          <w:szCs w:val="23"/>
          <w:u w:val="single"/>
          <w:lang w:eastAsia="it-IT"/>
        </w:rPr>
      </w:pPr>
      <w:r w:rsidRPr="00072F42">
        <w:rPr>
          <w:rFonts w:ascii="Arial" w:eastAsia="Times New Roman" w:hAnsi="Arial" w:cs="Arial"/>
          <w:color w:val="000000"/>
          <w:sz w:val="23"/>
          <w:szCs w:val="23"/>
          <w:lang w:eastAsia="it-IT"/>
        </w:rPr>
        <w:t xml:space="preserve">Qualora 30 minuti prima dell’orario di inizio della gara non fosse ancora presente l’arbitro designato, il Dirigente Responsabile della Società ospitante dovrà contattare il servizio </w:t>
      </w:r>
      <w:r w:rsidRPr="00072F42">
        <w:rPr>
          <w:rFonts w:ascii="Arial" w:eastAsia="Times New Roman" w:hAnsi="Arial" w:cs="Arial"/>
          <w:b/>
          <w:bCs/>
          <w:color w:val="000000"/>
          <w:sz w:val="23"/>
          <w:szCs w:val="23"/>
          <w:lang w:eastAsia="it-IT"/>
        </w:rPr>
        <w:t xml:space="preserve">PRONTO A.I.A. </w:t>
      </w:r>
      <w:r w:rsidRPr="00072F42">
        <w:rPr>
          <w:rFonts w:ascii="Arial" w:eastAsia="Times New Roman" w:hAnsi="Arial" w:cs="Arial"/>
          <w:color w:val="000000"/>
          <w:sz w:val="23"/>
          <w:szCs w:val="23"/>
          <w:lang w:eastAsia="it-IT"/>
        </w:rPr>
        <w:t>segnalandone l’assenza al numero;</w:t>
      </w:r>
    </w:p>
    <w:p w:rsidR="00AB3B57" w:rsidRPr="00072F42" w:rsidRDefault="00AB3B57" w:rsidP="00AB3B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3"/>
          <w:szCs w:val="23"/>
          <w:lang w:eastAsia="it-IT"/>
        </w:rPr>
      </w:pPr>
    </w:p>
    <w:p w:rsidR="00AB3B57" w:rsidRPr="00072F42" w:rsidRDefault="00AB3B57" w:rsidP="00AB3B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bCs/>
          <w:i/>
          <w:color w:val="000000"/>
          <w:sz w:val="23"/>
          <w:szCs w:val="23"/>
          <w:lang w:eastAsia="it-IT"/>
        </w:rPr>
      </w:pPr>
      <w:r w:rsidRPr="00072F42">
        <w:rPr>
          <w:rFonts w:ascii="Arial" w:eastAsia="Times New Roman" w:hAnsi="Arial" w:cs="Arial"/>
          <w:b/>
          <w:bCs/>
          <w:color w:val="000000"/>
          <w:sz w:val="23"/>
          <w:szCs w:val="23"/>
          <w:lang w:eastAsia="it-IT"/>
        </w:rPr>
        <w:t xml:space="preserve">329 2590100 (SIG. RICCARDO SEMERIA)     </w:t>
      </w:r>
    </w:p>
    <w:p w:rsidR="00AB3B57" w:rsidRPr="00072F42" w:rsidRDefault="00AB3B57" w:rsidP="00AB3B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3"/>
          <w:szCs w:val="23"/>
          <w:lang w:eastAsia="it-IT"/>
        </w:rPr>
      </w:pPr>
    </w:p>
    <w:p w:rsidR="00AB3B57" w:rsidRPr="00072F42" w:rsidRDefault="00AB3B57" w:rsidP="00AB3B5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eastAsia="Times New Roman" w:hAnsi="Arial" w:cs="Arial"/>
          <w:color w:val="000000"/>
          <w:sz w:val="23"/>
          <w:szCs w:val="23"/>
          <w:lang w:eastAsia="it-IT"/>
        </w:rPr>
      </w:pPr>
      <w:r w:rsidRPr="00072F42">
        <w:rPr>
          <w:rFonts w:ascii="Arial" w:eastAsia="Times New Roman" w:hAnsi="Arial" w:cs="Arial"/>
          <w:color w:val="000000"/>
          <w:sz w:val="23"/>
          <w:szCs w:val="23"/>
          <w:lang w:eastAsia="it-IT"/>
        </w:rPr>
        <w:t>ed attendere istruzioni per lo svolgimento della gara.</w:t>
      </w:r>
    </w:p>
    <w:p w:rsidR="00AB3B57" w:rsidRPr="00072F42" w:rsidRDefault="00AB3B57" w:rsidP="00AB3B5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eastAsia="Times New Roman" w:hAnsi="Arial" w:cs="Arial"/>
          <w:color w:val="000000"/>
          <w:sz w:val="23"/>
          <w:szCs w:val="23"/>
          <w:lang w:eastAsia="it-IT"/>
        </w:rPr>
      </w:pPr>
    </w:p>
    <w:p w:rsidR="00EE0FFB" w:rsidRPr="00326EF1" w:rsidRDefault="00EE0FFB" w:rsidP="00EE0FFB">
      <w:pPr>
        <w:overflowPunct w:val="0"/>
        <w:autoSpaceDE w:val="0"/>
        <w:autoSpaceDN w:val="0"/>
        <w:adjustRightInd w:val="0"/>
        <w:spacing w:after="0" w:line="240" w:lineRule="auto"/>
        <w:jc w:val="both"/>
        <w:textAlignment w:val="baseline"/>
        <w:rPr>
          <w:rFonts w:ascii="Arial" w:eastAsia="Times New Roman" w:hAnsi="Arial" w:cs="Arial"/>
          <w:b/>
          <w:lang w:eastAsia="it-IT"/>
        </w:rPr>
      </w:pPr>
    </w:p>
    <w:p w:rsidR="00D713E1" w:rsidRDefault="00D713E1" w:rsidP="00CD77C8">
      <w:pPr>
        <w:spacing w:after="0" w:line="240" w:lineRule="auto"/>
        <w:rPr>
          <w:rFonts w:ascii="Times New Roman" w:eastAsia="Times New Roman" w:hAnsi="Times New Roman" w:cs="Times New Roman"/>
          <w:color w:val="000000"/>
          <w:sz w:val="14"/>
          <w:szCs w:val="12"/>
          <w:lang w:eastAsia="it-IT"/>
        </w:rPr>
      </w:pPr>
    </w:p>
    <w:p w:rsidR="00997EBB" w:rsidRDefault="00D713E1" w:rsidP="00997EBB">
      <w:pPr>
        <w:pStyle w:val="TITOLOPRINC"/>
        <w:spacing w:before="0" w:beforeAutospacing="0" w:after="0" w:afterAutospacing="0"/>
        <w:jc w:val="left"/>
        <w:rPr>
          <w:color w:val="auto"/>
        </w:rPr>
      </w:pPr>
      <w:r w:rsidRPr="00CE20F4">
        <w:rPr>
          <w:u w:val="single"/>
        </w:rPr>
        <w:t>Risultati Gare</w:t>
      </w:r>
    </w:p>
    <w:p w:rsidR="00997EBB" w:rsidRDefault="00997EBB" w:rsidP="00997EBB">
      <w:pPr>
        <w:pStyle w:val="TITOLOCAMPIONATO"/>
        <w:shd w:val="clear" w:color="auto" w:fill="CCCCCC"/>
        <w:spacing w:before="80" w:after="40"/>
      </w:pPr>
      <w:r>
        <w:t>COPPA PRIMAVERA UNDER 17 ALLIEVI</w:t>
      </w:r>
    </w:p>
    <w:p w:rsidR="00997EBB" w:rsidRDefault="00997EBB" w:rsidP="00997EBB">
      <w:pPr>
        <w:pStyle w:val="breakline"/>
      </w:pPr>
    </w:p>
    <w:p w:rsidR="00997EBB" w:rsidRDefault="00FA57F5" w:rsidP="00997EBB">
      <w:pPr>
        <w:pStyle w:val="SOTTOTITOLOCAMPIONATO1"/>
      </w:pPr>
      <w:r>
        <w:t>RISULTATI UFFICIALI GARE DEL 27</w:t>
      </w:r>
      <w:r w:rsidR="00997EBB">
        <w:t>/06/2021</w:t>
      </w:r>
    </w:p>
    <w:p w:rsidR="00997EBB" w:rsidRDefault="00997EBB" w:rsidP="00997EBB">
      <w:pPr>
        <w:pStyle w:val="SOTTOTITOLOCAMPIONATO2"/>
      </w:pPr>
      <w:r>
        <w:t>Si trascrivono qui di seguito i risultati ufficiali delle gare disputate</w:t>
      </w:r>
    </w:p>
    <w:p w:rsidR="00997EBB" w:rsidRDefault="00997EBB" w:rsidP="00997EBB">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97EBB" w:rsidTr="00997EBB">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97E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97EBB" w:rsidRDefault="00997EBB" w:rsidP="00FA57F5">
                  <w:pPr>
                    <w:pStyle w:val="HEADERTABELLA"/>
                  </w:pPr>
                  <w:r>
                    <w:t xml:space="preserve">GIRONE A - </w:t>
                  </w:r>
                  <w:r w:rsidR="00FA57F5">
                    <w:t>3 Giornata - R</w:t>
                  </w:r>
                </w:p>
              </w:tc>
            </w:tr>
            <w:tr w:rsidR="00997EB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997EBB" w:rsidRDefault="00FA57F5">
                  <w:pPr>
                    <w:pStyle w:val="ROWTABELLA"/>
                  </w:pPr>
                  <w:r>
                    <w:t>IMPERIA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97EBB" w:rsidRDefault="00997EBB">
                  <w:pPr>
                    <w:pStyle w:val="ROWTABELLA"/>
                  </w:pPr>
                  <w:r>
                    <w:t>- VENTIMIGLIACALCIO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97EBB" w:rsidRDefault="00FA57F5" w:rsidP="00FA57F5">
                  <w:pPr>
                    <w:pStyle w:val="ROWTABELLA"/>
                    <w:jc w:val="center"/>
                  </w:pPr>
                  <w:r>
                    <w:t>10</w:t>
                  </w:r>
                  <w:r w:rsidR="00997EBB">
                    <w:t xml:space="preserve"> - </w:t>
                  </w:r>
                  <w:r>
                    <w:t>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97EBB" w:rsidRDefault="00997EBB">
                  <w:pPr>
                    <w:pStyle w:val="ROWTABELLA"/>
                    <w:jc w:val="center"/>
                  </w:pPr>
                  <w:r>
                    <w:t> </w:t>
                  </w:r>
                </w:p>
              </w:tc>
            </w:tr>
          </w:tbl>
          <w:p w:rsidR="00997EBB" w:rsidRDefault="00997EBB">
            <w:pPr>
              <w:spacing w:after="0" w:line="240" w:lineRule="auto"/>
              <w:rPr>
                <w:rFonts w:cs="Times New Roman"/>
                <w:sz w:val="20"/>
                <w:szCs w:val="20"/>
                <w:lang w:eastAsia="it-IT"/>
              </w:rPr>
            </w:pPr>
          </w:p>
        </w:tc>
      </w:tr>
    </w:tbl>
    <w:p w:rsidR="00997EBB" w:rsidRDefault="00997EBB" w:rsidP="00997EBB">
      <w:pPr>
        <w:pStyle w:val="breakline"/>
      </w:pPr>
    </w:p>
    <w:p w:rsidR="00997EBB" w:rsidRDefault="00997EBB" w:rsidP="00997EBB">
      <w:pPr>
        <w:pStyle w:val="TITOLOCAMPIONATO"/>
        <w:shd w:val="clear" w:color="auto" w:fill="CCCCCC"/>
        <w:spacing w:before="80" w:after="40"/>
      </w:pPr>
      <w:r>
        <w:t>COPPA PRIMAVERA UNDER 16 ALLIEVI</w:t>
      </w:r>
    </w:p>
    <w:p w:rsidR="00997EBB" w:rsidRDefault="00997EBB" w:rsidP="00997EBB">
      <w:pPr>
        <w:pStyle w:val="breakline"/>
      </w:pPr>
    </w:p>
    <w:p w:rsidR="00997EBB" w:rsidRDefault="00997EBB" w:rsidP="00997EBB">
      <w:pPr>
        <w:pStyle w:val="SOTTOTITOLOCAMPIONATO1"/>
      </w:pPr>
      <w:r>
        <w:t xml:space="preserve">RISULTATI UFFICIALI GARE DEL </w:t>
      </w:r>
      <w:r w:rsidR="00FA57F5">
        <w:t>20</w:t>
      </w:r>
      <w:r>
        <w:t>/06/2021</w:t>
      </w:r>
    </w:p>
    <w:p w:rsidR="00997EBB" w:rsidRDefault="00997EBB" w:rsidP="00997EBB">
      <w:pPr>
        <w:pStyle w:val="SOTTOTITOLOCAMPIONATO2"/>
      </w:pPr>
      <w:r>
        <w:t>Si trascrivono qui di seguito i risultati ufficiali delle gare disputate</w:t>
      </w:r>
    </w:p>
    <w:p w:rsidR="00997EBB" w:rsidRDefault="00997EBB" w:rsidP="00997EBB">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97EBB" w:rsidTr="00997EBB">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97E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97EBB" w:rsidRDefault="00FA57F5">
                  <w:pPr>
                    <w:pStyle w:val="HEADERTABELLA"/>
                  </w:pPr>
                  <w:r>
                    <w:t>GIRONE A - 2 Giornata - R</w:t>
                  </w:r>
                </w:p>
              </w:tc>
            </w:tr>
            <w:tr w:rsidR="00997EB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97EBB" w:rsidRDefault="00FA57F5">
                  <w:pPr>
                    <w:pStyle w:val="ROWTABELLA"/>
                  </w:pPr>
                  <w:r>
                    <w:t>SANREMESE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FA57F5">
                  <w:pPr>
                    <w:pStyle w:val="ROWTABELLA"/>
                  </w:pPr>
                  <w:r>
                    <w:t>- IMPERIA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FA57F5">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997EBB">
                  <w:pPr>
                    <w:pStyle w:val="ROWTABELLA"/>
                    <w:jc w:val="center"/>
                  </w:pPr>
                  <w:r>
                    <w:t> </w:t>
                  </w:r>
                </w:p>
              </w:tc>
            </w:tr>
            <w:tr w:rsidR="00997EBB" w:rsidTr="00FA57F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997EBB" w:rsidRDefault="00997EBB">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997EBB" w:rsidRDefault="00997EBB">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997EBB" w:rsidRDefault="00997EBB">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997EBB" w:rsidRDefault="00997EBB">
                  <w:pPr>
                    <w:pStyle w:val="ROWTABELLA"/>
                    <w:jc w:val="center"/>
                  </w:pPr>
                </w:p>
              </w:tc>
            </w:tr>
          </w:tbl>
          <w:p w:rsidR="00997EBB" w:rsidRDefault="00997EBB">
            <w:pPr>
              <w:spacing w:after="0" w:line="240" w:lineRule="auto"/>
              <w:rPr>
                <w:rFonts w:cs="Times New Roman"/>
                <w:sz w:val="20"/>
                <w:szCs w:val="20"/>
                <w:lang w:eastAsia="it-IT"/>
              </w:rPr>
            </w:pPr>
          </w:p>
        </w:tc>
      </w:tr>
    </w:tbl>
    <w:p w:rsidR="00997EBB" w:rsidRDefault="00997EBB" w:rsidP="00997EBB">
      <w:pPr>
        <w:pStyle w:val="breakline"/>
      </w:pPr>
    </w:p>
    <w:p w:rsidR="00997EBB" w:rsidRDefault="00997EBB" w:rsidP="00997EBB">
      <w:pPr>
        <w:pStyle w:val="breakline"/>
      </w:pPr>
    </w:p>
    <w:p w:rsidR="00997EBB" w:rsidRDefault="00997EBB" w:rsidP="00997EBB">
      <w:pPr>
        <w:pStyle w:val="SOTTOTITOLOCAMPIONATO1"/>
      </w:pPr>
      <w:r>
        <w:t xml:space="preserve">RISULTATI UFFICIALI GARE DEL </w:t>
      </w:r>
      <w:r w:rsidR="00FA57F5">
        <w:t>27</w:t>
      </w:r>
      <w:r>
        <w:t>/06/2021</w:t>
      </w:r>
    </w:p>
    <w:p w:rsidR="00997EBB" w:rsidRDefault="00997EBB" w:rsidP="00997EBB">
      <w:pPr>
        <w:pStyle w:val="SOTTOTITOLOCAMPIONATO2"/>
      </w:pPr>
      <w:r>
        <w:t>Si trascrivono qui di seguito i risultati ufficiali delle gare disputate</w:t>
      </w:r>
    </w:p>
    <w:p w:rsidR="00997EBB" w:rsidRDefault="00997EBB" w:rsidP="00997EBB">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97EBB" w:rsidTr="00997EBB">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97E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97EBB" w:rsidRDefault="00FA57F5">
                  <w:pPr>
                    <w:pStyle w:val="HEADERTABELLA"/>
                  </w:pPr>
                  <w:r>
                    <w:t>GIRONE A - 3 Giornata - R</w:t>
                  </w:r>
                </w:p>
              </w:tc>
            </w:tr>
            <w:tr w:rsidR="00997EB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97EBB" w:rsidRDefault="00FA57F5">
                  <w:pPr>
                    <w:pStyle w:val="ROWTABELLA"/>
                  </w:pPr>
                  <w:r>
                    <w:t>VENTIMIGLIACALCIO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FA57F5">
                  <w:pPr>
                    <w:pStyle w:val="ROWTABELLA"/>
                  </w:pPr>
                  <w:r>
                    <w:t>- SANREMESE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FA57F5" w:rsidP="00FA57F5">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997EBB">
                  <w:pPr>
                    <w:pStyle w:val="ROWTABELLA"/>
                    <w:jc w:val="center"/>
                  </w:pPr>
                  <w:r>
                    <w:t> </w:t>
                  </w:r>
                </w:p>
              </w:tc>
            </w:tr>
            <w:tr w:rsidR="00997EBB" w:rsidTr="00FA57F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997EBB" w:rsidRDefault="00997EBB">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997EBB" w:rsidRDefault="00997EBB">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997EBB" w:rsidRDefault="00997EBB">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997EBB" w:rsidRDefault="00997EBB">
                  <w:pPr>
                    <w:pStyle w:val="ROWTABELLA"/>
                    <w:jc w:val="center"/>
                  </w:pPr>
                </w:p>
              </w:tc>
            </w:tr>
          </w:tbl>
          <w:p w:rsidR="00997EBB" w:rsidRDefault="00997EBB">
            <w:pPr>
              <w:spacing w:after="0" w:line="240" w:lineRule="auto"/>
              <w:rPr>
                <w:rFonts w:cs="Times New Roman"/>
                <w:sz w:val="20"/>
                <w:szCs w:val="20"/>
                <w:lang w:eastAsia="it-IT"/>
              </w:rPr>
            </w:pPr>
          </w:p>
        </w:tc>
      </w:tr>
    </w:tbl>
    <w:p w:rsidR="00997EBB" w:rsidRDefault="00997EBB" w:rsidP="00997EBB">
      <w:pPr>
        <w:pStyle w:val="breakline"/>
      </w:pPr>
    </w:p>
    <w:p w:rsidR="00997EBB" w:rsidRDefault="00997EBB" w:rsidP="00997EBB">
      <w:pPr>
        <w:pStyle w:val="breakline"/>
      </w:pPr>
    </w:p>
    <w:p w:rsidR="00997EBB" w:rsidRDefault="00997EBB" w:rsidP="00997EBB">
      <w:pPr>
        <w:pStyle w:val="TITOLOCAMPIONATO"/>
        <w:shd w:val="clear" w:color="auto" w:fill="CCCCCC"/>
        <w:spacing w:before="80" w:after="40"/>
      </w:pPr>
      <w:r>
        <w:t>COPPA PRIMAVERA UNDER 15 GIOVANISSIMI</w:t>
      </w:r>
    </w:p>
    <w:p w:rsidR="00997EBB" w:rsidRDefault="00997EBB" w:rsidP="00997EBB">
      <w:pPr>
        <w:pStyle w:val="breakline"/>
      </w:pPr>
    </w:p>
    <w:p w:rsidR="00997EBB" w:rsidRDefault="00FA57F5" w:rsidP="00997EBB">
      <w:pPr>
        <w:pStyle w:val="SOTTOTITOLOCAMPIONATO1"/>
      </w:pPr>
      <w:r>
        <w:t>RISULTATI UFFICIALI GARE DEL 2</w:t>
      </w:r>
      <w:r w:rsidR="00997EBB">
        <w:t>2/06/2021</w:t>
      </w:r>
    </w:p>
    <w:p w:rsidR="00997EBB" w:rsidRDefault="00997EBB" w:rsidP="00997EBB">
      <w:pPr>
        <w:pStyle w:val="SOTTOTITOLOCAMPIONATO2"/>
      </w:pPr>
      <w:r>
        <w:t>Si trascrivono qui di seguito i risultati ufficiali delle gare disputate</w:t>
      </w:r>
    </w:p>
    <w:p w:rsidR="00997EBB" w:rsidRDefault="00997EBB" w:rsidP="00997EBB">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97EBB" w:rsidTr="00997EBB">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97E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97EBB" w:rsidRDefault="00997EBB" w:rsidP="00FA57F5">
                  <w:pPr>
                    <w:pStyle w:val="HEADERTABELLA"/>
                  </w:pPr>
                  <w:r>
                    <w:t xml:space="preserve">GIRONE A - </w:t>
                  </w:r>
                  <w:r w:rsidR="00FA57F5">
                    <w:t>1</w:t>
                  </w:r>
                  <w:r>
                    <w:t xml:space="preserve"> Giornata - A</w:t>
                  </w:r>
                </w:p>
              </w:tc>
            </w:tr>
            <w:tr w:rsidR="00997EB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97EBB" w:rsidRDefault="00FA57F5">
                  <w:pPr>
                    <w:pStyle w:val="ROWTABELLA"/>
                  </w:pPr>
                  <w:r>
                    <w:t>VALLECROSIA ACADEMY APS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997EBB" w:rsidP="00FA57F5">
                  <w:pPr>
                    <w:pStyle w:val="ROWTABELLA"/>
                  </w:pPr>
                  <w:r>
                    <w:t>-</w:t>
                  </w:r>
                  <w:r w:rsidR="00FA57F5">
                    <w:t>OSPEDALETTI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FA57F5" w:rsidP="00FA57F5">
                  <w:pPr>
                    <w:pStyle w:val="ROWTABELLA"/>
                    <w:jc w:val="center"/>
                  </w:pPr>
                  <w:r>
                    <w:t>0</w:t>
                  </w:r>
                  <w:r w:rsidR="00997EBB">
                    <w:t xml:space="preserve"> -</w:t>
                  </w:r>
                  <w:r>
                    <w:t>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997EBB">
                  <w:pPr>
                    <w:pStyle w:val="ROWTABELLA"/>
                    <w:jc w:val="center"/>
                  </w:pPr>
                  <w:r>
                    <w:t> </w:t>
                  </w:r>
                </w:p>
              </w:tc>
            </w:tr>
            <w:tr w:rsidR="00997EBB" w:rsidTr="00FA57F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997EBB" w:rsidRDefault="00997EBB">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997EBB" w:rsidRDefault="00997EBB">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997EBB" w:rsidRDefault="00997EBB">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997EBB" w:rsidRDefault="00997EBB">
                  <w:pPr>
                    <w:pStyle w:val="ROWTABELLA"/>
                    <w:jc w:val="center"/>
                  </w:pPr>
                </w:p>
              </w:tc>
            </w:tr>
            <w:tr w:rsidR="00997EBB">
              <w:tc>
                <w:tcPr>
                  <w:tcW w:w="4700" w:type="dxa"/>
                  <w:gridSpan w:val="4"/>
                  <w:tcMar>
                    <w:top w:w="20" w:type="dxa"/>
                    <w:left w:w="20" w:type="dxa"/>
                    <w:bottom w:w="20" w:type="dxa"/>
                    <w:right w:w="20" w:type="dxa"/>
                  </w:tcMar>
                  <w:vAlign w:val="center"/>
                  <w:hideMark/>
                </w:tcPr>
                <w:p w:rsidR="00997EBB" w:rsidRDefault="00997EBB" w:rsidP="00FA57F5">
                  <w:pPr>
                    <w:pStyle w:val="ROWTABELLA"/>
                  </w:pPr>
                </w:p>
              </w:tc>
            </w:tr>
          </w:tbl>
          <w:p w:rsidR="00997EBB" w:rsidRDefault="00997EBB">
            <w:pPr>
              <w:spacing w:after="0" w:line="240" w:lineRule="auto"/>
              <w:rPr>
                <w:rFonts w:cs="Times New Roman"/>
                <w:sz w:val="20"/>
                <w:szCs w:val="20"/>
                <w:lang w:eastAsia="it-IT"/>
              </w:rPr>
            </w:pPr>
          </w:p>
        </w:tc>
      </w:tr>
    </w:tbl>
    <w:p w:rsidR="00997EBB" w:rsidRDefault="00997EBB" w:rsidP="00997EBB">
      <w:pPr>
        <w:pStyle w:val="breakline"/>
      </w:pPr>
    </w:p>
    <w:p w:rsidR="00997EBB" w:rsidRDefault="00997EBB" w:rsidP="00997EBB">
      <w:pPr>
        <w:pStyle w:val="breakline"/>
      </w:pPr>
    </w:p>
    <w:p w:rsidR="00C5621B" w:rsidRDefault="00C5621B" w:rsidP="00997EBB">
      <w:pPr>
        <w:pStyle w:val="breakline"/>
      </w:pPr>
    </w:p>
    <w:p w:rsidR="00C5621B" w:rsidRDefault="00C5621B" w:rsidP="00997EBB">
      <w:pPr>
        <w:pStyle w:val="breakline"/>
      </w:pPr>
    </w:p>
    <w:p w:rsidR="00997EBB" w:rsidRDefault="00997EBB" w:rsidP="00997EBB">
      <w:pPr>
        <w:pStyle w:val="SOTTOTITOLOCAMPIONATO1"/>
      </w:pPr>
      <w:r>
        <w:lastRenderedPageBreak/>
        <w:t xml:space="preserve">RISULTATI UFFICIALI GARE DEL </w:t>
      </w:r>
      <w:r w:rsidR="00FA57F5">
        <w:t>26</w:t>
      </w:r>
      <w:r>
        <w:t>/06/2021</w:t>
      </w:r>
    </w:p>
    <w:p w:rsidR="00997EBB" w:rsidRDefault="00997EBB" w:rsidP="00997EBB">
      <w:pPr>
        <w:pStyle w:val="SOTTOTITOLOCAMPIONATO2"/>
      </w:pPr>
      <w:r>
        <w:t>Si trascrivono qui di seguito i risultati ufficiali delle gare disputate</w:t>
      </w:r>
    </w:p>
    <w:p w:rsidR="00997EBB" w:rsidRDefault="00997EBB" w:rsidP="00997EBB">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97EBB" w:rsidTr="00997EBB">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97E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97EBB" w:rsidRDefault="00FA57F5">
                  <w:pPr>
                    <w:pStyle w:val="HEADERTABELLA"/>
                  </w:pPr>
                  <w:r>
                    <w:t>GIRONE A - 3 Giornata - R</w:t>
                  </w:r>
                </w:p>
              </w:tc>
            </w:tr>
            <w:tr w:rsidR="00997EB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97EBB" w:rsidRDefault="00FA57F5">
                  <w:pPr>
                    <w:pStyle w:val="ROWTABELLA"/>
                  </w:pPr>
                  <w:r>
                    <w:t>VALLECROSIA ACADEMY APS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997EBB" w:rsidP="00FA57F5">
                  <w:pPr>
                    <w:pStyle w:val="ROWTABELLA"/>
                  </w:pPr>
                  <w:r>
                    <w:t xml:space="preserve">- </w:t>
                  </w:r>
                  <w:r w:rsidR="00FA57F5">
                    <w:t>IMPERIA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FA57F5" w:rsidP="00FA57F5">
                  <w:pPr>
                    <w:pStyle w:val="ROWTABELLA"/>
                    <w:jc w:val="center"/>
                  </w:pPr>
                  <w:r>
                    <w:t>1</w:t>
                  </w:r>
                  <w:r w:rsidR="00997EBB">
                    <w:t xml:space="preserve"> -</w:t>
                  </w:r>
                  <w:r>
                    <w:t>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997EBB">
                  <w:pPr>
                    <w:pStyle w:val="ROWTABELLA"/>
                    <w:jc w:val="center"/>
                  </w:pPr>
                  <w:r>
                    <w:t> </w:t>
                  </w:r>
                </w:p>
              </w:tc>
            </w:tr>
            <w:tr w:rsidR="00997EB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97EBB" w:rsidRDefault="00FA57F5">
                  <w:pPr>
                    <w:pStyle w:val="ROWTABELLA"/>
                  </w:pPr>
                  <w:r>
                    <w:t>SANREMESE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97EBB" w:rsidRDefault="00FA57F5">
                  <w:pPr>
                    <w:pStyle w:val="ROWTABELLA"/>
                  </w:pPr>
                  <w:r>
                    <w:t>- OSPEDALETTI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97EBB" w:rsidRDefault="00997EBB">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97EBB" w:rsidRDefault="00997EBB">
                  <w:pPr>
                    <w:pStyle w:val="ROWTABELLA"/>
                    <w:jc w:val="center"/>
                  </w:pPr>
                  <w:r>
                    <w:t> </w:t>
                  </w:r>
                </w:p>
              </w:tc>
            </w:tr>
          </w:tbl>
          <w:p w:rsidR="00997EBB" w:rsidRDefault="00997EBB">
            <w:pPr>
              <w:spacing w:after="0" w:line="240" w:lineRule="auto"/>
              <w:rPr>
                <w:rFonts w:cs="Times New Roman"/>
                <w:sz w:val="20"/>
                <w:szCs w:val="20"/>
                <w:lang w:eastAsia="it-IT"/>
              </w:rPr>
            </w:pPr>
          </w:p>
        </w:tc>
      </w:tr>
    </w:tbl>
    <w:p w:rsidR="00997EBB" w:rsidRDefault="00997EBB" w:rsidP="00997EBB">
      <w:pPr>
        <w:pStyle w:val="breakline"/>
      </w:pPr>
    </w:p>
    <w:p w:rsidR="00997EBB" w:rsidRDefault="00997EBB" w:rsidP="00997EBB">
      <w:pPr>
        <w:pStyle w:val="breakline"/>
      </w:pPr>
    </w:p>
    <w:p w:rsidR="004278BF" w:rsidRDefault="004278BF" w:rsidP="00997EBB">
      <w:pPr>
        <w:pStyle w:val="breakline"/>
      </w:pPr>
    </w:p>
    <w:p w:rsidR="00997EBB" w:rsidRDefault="00997EBB" w:rsidP="00997EBB">
      <w:pPr>
        <w:pStyle w:val="TITOLOCAMPIONATO"/>
        <w:shd w:val="clear" w:color="auto" w:fill="CCCCCC"/>
        <w:spacing w:before="80" w:after="40"/>
      </w:pPr>
      <w:r>
        <w:t>COPPA PRIMAVERA UNDER 14 GIOVANISSIMI</w:t>
      </w:r>
    </w:p>
    <w:p w:rsidR="00997EBB" w:rsidRDefault="00997EBB" w:rsidP="00997EBB">
      <w:pPr>
        <w:pStyle w:val="breakline"/>
      </w:pPr>
    </w:p>
    <w:p w:rsidR="00997EBB" w:rsidRDefault="00997EBB" w:rsidP="00997EBB">
      <w:pPr>
        <w:pStyle w:val="SOTTOTITOLOCAMPIONATO1"/>
      </w:pPr>
      <w:r>
        <w:t xml:space="preserve">RISULTATI UFFICIALI GARE DEL </w:t>
      </w:r>
      <w:r w:rsidR="00FA57F5">
        <w:t>26</w:t>
      </w:r>
      <w:r>
        <w:t>/06/2021</w:t>
      </w:r>
    </w:p>
    <w:p w:rsidR="00997EBB" w:rsidRDefault="00997EBB" w:rsidP="00997EBB">
      <w:pPr>
        <w:pStyle w:val="SOTTOTITOLOCAMPIONATO2"/>
      </w:pPr>
      <w:r>
        <w:t>Si trascrivono qui di seguito i risultati ufficiali delle gare disputate</w:t>
      </w:r>
    </w:p>
    <w:p w:rsidR="00997EBB" w:rsidRDefault="00997EBB" w:rsidP="00997EBB">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97EBB" w:rsidTr="00997EBB">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97EB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97EBB" w:rsidRDefault="00FA57F5">
                  <w:pPr>
                    <w:pStyle w:val="HEADERTABELLA"/>
                  </w:pPr>
                  <w:r>
                    <w:t>GIRONE A - 5</w:t>
                  </w:r>
                  <w:r w:rsidR="00997EBB">
                    <w:t xml:space="preserve"> Giornata - A</w:t>
                  </w:r>
                </w:p>
              </w:tc>
            </w:tr>
            <w:tr w:rsidR="00997EB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97EBB" w:rsidRDefault="00997EBB">
                  <w:pPr>
                    <w:pStyle w:val="ROWTABELLA"/>
                  </w:pPr>
                  <w:r>
                    <w:t>SANREMESE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FA57F5">
                  <w:pPr>
                    <w:pStyle w:val="ROWTABELLA"/>
                  </w:pPr>
                  <w:r>
                    <w:t>- OSPEDALETTI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FA57F5" w:rsidP="00FA57F5">
                  <w:pPr>
                    <w:pStyle w:val="ROWTABELLA"/>
                    <w:jc w:val="center"/>
                  </w:pPr>
                  <w:r>
                    <w:t>1</w:t>
                  </w:r>
                  <w:r w:rsidR="00997EBB">
                    <w:t xml:space="preserve"> -</w:t>
                  </w:r>
                  <w:r>
                    <w:t>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97EBB" w:rsidRDefault="00997EBB">
                  <w:pPr>
                    <w:pStyle w:val="ROWTABELLA"/>
                    <w:jc w:val="center"/>
                  </w:pPr>
                  <w:r>
                    <w:t> </w:t>
                  </w:r>
                </w:p>
              </w:tc>
            </w:tr>
            <w:tr w:rsidR="00997EB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97EBB" w:rsidRDefault="00FA57F5">
                  <w:pPr>
                    <w:pStyle w:val="ROWTABELLA"/>
                  </w:pPr>
                  <w:r>
                    <w:t>IMPERIA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97EBB" w:rsidRDefault="00997EBB">
                  <w:pPr>
                    <w:pStyle w:val="ROWTABELLA"/>
                  </w:pPr>
                  <w:r>
                    <w:t>- VENTIMIGLIACALCIO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97EBB" w:rsidRDefault="00FA57F5" w:rsidP="00FA57F5">
                  <w:pPr>
                    <w:pStyle w:val="ROWTABELLA"/>
                    <w:jc w:val="center"/>
                  </w:pPr>
                  <w:r>
                    <w:t>3</w:t>
                  </w:r>
                  <w:r w:rsidR="00997EBB">
                    <w:t xml:space="preserve"> - </w:t>
                  </w:r>
                  <w:r>
                    <w:t>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97EBB" w:rsidRDefault="00997EBB">
                  <w:pPr>
                    <w:pStyle w:val="ROWTABELLA"/>
                    <w:jc w:val="center"/>
                  </w:pPr>
                  <w:r>
                    <w:t> </w:t>
                  </w:r>
                </w:p>
              </w:tc>
            </w:tr>
          </w:tbl>
          <w:p w:rsidR="00997EBB" w:rsidRDefault="00997EBB">
            <w:pPr>
              <w:spacing w:after="0" w:line="240" w:lineRule="auto"/>
              <w:rPr>
                <w:rFonts w:cs="Times New Roman"/>
                <w:sz w:val="20"/>
                <w:szCs w:val="20"/>
                <w:lang w:eastAsia="it-IT"/>
              </w:rPr>
            </w:pPr>
          </w:p>
        </w:tc>
      </w:tr>
    </w:tbl>
    <w:p w:rsidR="00997EBB" w:rsidRDefault="00997EBB" w:rsidP="00997EBB">
      <w:pPr>
        <w:pStyle w:val="breakline"/>
      </w:pPr>
    </w:p>
    <w:p w:rsidR="00EE2FF3" w:rsidRDefault="00EE2FF3" w:rsidP="00EE2FF3">
      <w:pPr>
        <w:pStyle w:val="breakline"/>
      </w:pPr>
    </w:p>
    <w:p w:rsidR="00D713E1" w:rsidRPr="00FE33B3" w:rsidRDefault="00D713E1" w:rsidP="00D713E1">
      <w:pPr>
        <w:keepNext/>
        <w:overflowPunct w:val="0"/>
        <w:autoSpaceDE w:val="0"/>
        <w:autoSpaceDN w:val="0"/>
        <w:adjustRightInd w:val="0"/>
        <w:spacing w:after="0" w:line="240" w:lineRule="auto"/>
        <w:textAlignment w:val="baseline"/>
        <w:outlineLvl w:val="1"/>
        <w:rPr>
          <w:rFonts w:ascii="Arial" w:eastAsia="Times New Roman" w:hAnsi="Arial" w:cs="Times New Roman"/>
          <w:b/>
          <w:noProof/>
          <w:sz w:val="34"/>
          <w:szCs w:val="20"/>
          <w:lang w:val="x-none" w:eastAsia="x-none"/>
        </w:rPr>
      </w:pPr>
      <w:r w:rsidRPr="00FE33B3">
        <w:rPr>
          <w:rFonts w:ascii="Arial" w:eastAsia="Times New Roman" w:hAnsi="Arial" w:cs="Times New Roman"/>
          <w:b/>
          <w:noProof/>
          <w:sz w:val="34"/>
          <w:szCs w:val="20"/>
          <w:lang w:val="x-none" w:eastAsia="x-none"/>
        </w:rPr>
        <w:t>Decisioni del Giudice Sportivo</w:t>
      </w:r>
    </w:p>
    <w:p w:rsidR="00D713E1" w:rsidRPr="00FE33B3" w:rsidRDefault="00D713E1" w:rsidP="00D713E1">
      <w:pPr>
        <w:overflowPunct w:val="0"/>
        <w:autoSpaceDE w:val="0"/>
        <w:autoSpaceDN w:val="0"/>
        <w:adjustRightInd w:val="0"/>
        <w:spacing w:after="0" w:line="240" w:lineRule="auto"/>
        <w:jc w:val="both"/>
        <w:textAlignment w:val="baseline"/>
        <w:rPr>
          <w:rFonts w:ascii="Arial" w:eastAsia="Times New Roman" w:hAnsi="Arial" w:cs="Times New Roman"/>
          <w:noProof/>
          <w:szCs w:val="20"/>
          <w:lang w:val="x-none" w:eastAsia="x-none"/>
        </w:rPr>
      </w:pPr>
      <w:r w:rsidRPr="00FE33B3">
        <w:rPr>
          <w:rFonts w:ascii="Arial" w:eastAsia="Times New Roman" w:hAnsi="Arial" w:cs="Times New Roman"/>
          <w:noProof/>
          <w:szCs w:val="20"/>
          <w:lang w:val="x-none" w:eastAsia="x-none"/>
        </w:rPr>
        <w:t>Il Giudice Sportivo, della Delegazione Provinciale di Imperia Rag. Roberto Ferraris ed il suo Sostituto Dott. Francesco Parrella, assistiti dal rappresentante dell’A.I.A., Sig. Claudio Pompilio, nel corso della riunione del</w:t>
      </w:r>
      <w:r w:rsidR="00D4011C">
        <w:rPr>
          <w:rFonts w:ascii="Arial" w:eastAsia="Times New Roman" w:hAnsi="Arial" w:cs="Times New Roman"/>
          <w:noProof/>
          <w:szCs w:val="20"/>
          <w:lang w:eastAsia="x-none"/>
        </w:rPr>
        <w:t xml:space="preserve"> </w:t>
      </w:r>
      <w:r w:rsidR="007F1E35">
        <w:rPr>
          <w:rFonts w:ascii="Arial" w:eastAsia="Times New Roman" w:hAnsi="Arial" w:cs="Times New Roman"/>
          <w:noProof/>
          <w:szCs w:val="20"/>
          <w:lang w:eastAsia="x-none"/>
        </w:rPr>
        <w:t>30</w:t>
      </w:r>
      <w:r w:rsidR="00D4011C">
        <w:rPr>
          <w:rFonts w:ascii="Arial" w:eastAsia="Times New Roman" w:hAnsi="Arial" w:cs="Times New Roman"/>
          <w:noProof/>
          <w:szCs w:val="20"/>
          <w:lang w:eastAsia="x-none"/>
        </w:rPr>
        <w:t xml:space="preserve"> giugno </w:t>
      </w:r>
      <w:r>
        <w:rPr>
          <w:rFonts w:ascii="Arial" w:eastAsia="Times New Roman" w:hAnsi="Arial" w:cs="Times New Roman"/>
          <w:noProof/>
          <w:szCs w:val="20"/>
          <w:lang w:val="x-none" w:eastAsia="x-none"/>
        </w:rPr>
        <w:t>20</w:t>
      </w:r>
      <w:r>
        <w:rPr>
          <w:rFonts w:ascii="Arial" w:eastAsia="Times New Roman" w:hAnsi="Arial" w:cs="Times New Roman"/>
          <w:noProof/>
          <w:szCs w:val="20"/>
          <w:lang w:eastAsia="x-none"/>
        </w:rPr>
        <w:t>21</w:t>
      </w:r>
      <w:r w:rsidRPr="00FE33B3">
        <w:rPr>
          <w:rFonts w:ascii="Arial" w:eastAsia="Times New Roman" w:hAnsi="Arial" w:cs="Times New Roman"/>
          <w:noProof/>
          <w:szCs w:val="20"/>
          <w:lang w:val="x-none" w:eastAsia="x-none"/>
        </w:rPr>
        <w:t xml:space="preserve"> hanno adottato le decisioni che di seguito integralmente si riportano:</w:t>
      </w:r>
    </w:p>
    <w:p w:rsidR="00D713E1" w:rsidRPr="00D713E1" w:rsidRDefault="00D713E1" w:rsidP="00CD77C8">
      <w:pPr>
        <w:spacing w:after="0" w:line="240" w:lineRule="auto"/>
        <w:rPr>
          <w:rFonts w:ascii="Times New Roman" w:eastAsia="Times New Roman" w:hAnsi="Times New Roman" w:cs="Times New Roman"/>
          <w:color w:val="000000"/>
          <w:sz w:val="14"/>
          <w:szCs w:val="12"/>
          <w:lang w:val="x-none" w:eastAsia="it-IT"/>
        </w:rPr>
      </w:pPr>
    </w:p>
    <w:p w:rsidR="00D32202" w:rsidRDefault="00D32202" w:rsidP="00D32202">
      <w:pPr>
        <w:pStyle w:val="breakline"/>
      </w:pPr>
    </w:p>
    <w:p w:rsidR="00D32202" w:rsidRDefault="00D32202" w:rsidP="00D32202">
      <w:pPr>
        <w:pStyle w:val="TITOLO0"/>
        <w:shd w:val="clear" w:color="auto" w:fill="CCCCCC"/>
        <w:spacing w:before="80" w:after="40"/>
      </w:pPr>
      <w:r>
        <w:t xml:space="preserve">COPPA PRIMAVERA UNDER 17 ALLIEVI </w:t>
      </w:r>
    </w:p>
    <w:p w:rsidR="00D32202" w:rsidRDefault="00D32202" w:rsidP="00D32202">
      <w:pPr>
        <w:pStyle w:val="titolo10"/>
      </w:pPr>
      <w:r>
        <w:t>GARE DEL 2</w:t>
      </w:r>
      <w:r w:rsidR="007F1E35">
        <w:t>7</w:t>
      </w:r>
      <w:r>
        <w:t xml:space="preserve">/6/2021 </w:t>
      </w:r>
    </w:p>
    <w:p w:rsidR="00D32202" w:rsidRDefault="00D32202" w:rsidP="00D32202">
      <w:pPr>
        <w:pStyle w:val="titolo7a"/>
      </w:pPr>
      <w:r>
        <w:t xml:space="preserve">PROVVEDIMENTI DISCIPLINARI </w:t>
      </w:r>
    </w:p>
    <w:p w:rsidR="00D32202" w:rsidRDefault="00D32202" w:rsidP="00D32202">
      <w:pPr>
        <w:pStyle w:val="titolo7b"/>
      </w:pPr>
      <w:r>
        <w:t xml:space="preserve">In base alle risultanze degli atti ufficiali sono state deliberate le seguenti sanzioni disciplinari. </w:t>
      </w:r>
    </w:p>
    <w:p w:rsidR="00D32202" w:rsidRDefault="00D32202" w:rsidP="00D32202">
      <w:pPr>
        <w:pStyle w:val="titolo30"/>
      </w:pPr>
      <w:r>
        <w:t xml:space="preserve">CALCIATORI NON ESPULSI </w:t>
      </w:r>
    </w:p>
    <w:p w:rsidR="00D32202" w:rsidRDefault="007F1E35" w:rsidP="00D32202">
      <w:pPr>
        <w:pStyle w:val="titolo20"/>
      </w:pPr>
      <w:r>
        <w:t xml:space="preserve"> AMMONIZIONE </w:t>
      </w:r>
      <w:r w:rsidR="00D32202">
        <w:t xml:space="preser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32202" w:rsidTr="00D32202">
        <w:tc>
          <w:tcPr>
            <w:tcW w:w="2200" w:type="dxa"/>
            <w:tcMar>
              <w:top w:w="20" w:type="dxa"/>
              <w:left w:w="20" w:type="dxa"/>
              <w:bottom w:w="20" w:type="dxa"/>
              <w:right w:w="20" w:type="dxa"/>
            </w:tcMar>
            <w:vAlign w:val="center"/>
            <w:hideMark/>
          </w:tcPr>
          <w:p w:rsidR="00D32202" w:rsidRDefault="007F1E35" w:rsidP="007F1E35">
            <w:pPr>
              <w:pStyle w:val="movimento"/>
            </w:pPr>
            <w:r>
              <w:t xml:space="preserve">PANAINO PIETRO </w:t>
            </w:r>
          </w:p>
        </w:tc>
        <w:tc>
          <w:tcPr>
            <w:tcW w:w="2200" w:type="dxa"/>
            <w:tcMar>
              <w:top w:w="20" w:type="dxa"/>
              <w:left w:w="20" w:type="dxa"/>
              <w:bottom w:w="20" w:type="dxa"/>
              <w:right w:w="20" w:type="dxa"/>
            </w:tcMar>
            <w:vAlign w:val="center"/>
            <w:hideMark/>
          </w:tcPr>
          <w:p w:rsidR="00D32202" w:rsidRDefault="007F1E35">
            <w:pPr>
              <w:pStyle w:val="movimento2"/>
            </w:pPr>
            <w:r>
              <w:t>(IMPERIA</w:t>
            </w:r>
            <w:r w:rsidR="00D32202">
              <w:t xml:space="preserve">)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
            </w:pPr>
          </w:p>
        </w:tc>
        <w:tc>
          <w:tcPr>
            <w:tcW w:w="2200" w:type="dxa"/>
            <w:tcMar>
              <w:top w:w="20" w:type="dxa"/>
              <w:left w:w="20" w:type="dxa"/>
              <w:bottom w:w="20" w:type="dxa"/>
              <w:right w:w="20" w:type="dxa"/>
            </w:tcMar>
            <w:vAlign w:val="center"/>
            <w:hideMark/>
          </w:tcPr>
          <w:p w:rsidR="00D32202" w:rsidRDefault="00D32202" w:rsidP="007F1E35">
            <w:pPr>
              <w:pStyle w:val="movimento2"/>
            </w:pPr>
            <w:r>
              <w:t xml:space="preserve"> </w:t>
            </w:r>
          </w:p>
        </w:tc>
      </w:tr>
      <w:tr w:rsidR="00D32202" w:rsidTr="007F1E35">
        <w:tc>
          <w:tcPr>
            <w:tcW w:w="2200" w:type="dxa"/>
            <w:tcMar>
              <w:top w:w="20" w:type="dxa"/>
              <w:left w:w="20" w:type="dxa"/>
              <w:bottom w:w="20" w:type="dxa"/>
              <w:right w:w="20" w:type="dxa"/>
            </w:tcMar>
            <w:vAlign w:val="center"/>
          </w:tcPr>
          <w:p w:rsidR="00D32202" w:rsidRDefault="00D32202">
            <w:pPr>
              <w:pStyle w:val="movimento"/>
            </w:pPr>
          </w:p>
        </w:tc>
        <w:tc>
          <w:tcPr>
            <w:tcW w:w="2200" w:type="dxa"/>
            <w:tcMar>
              <w:top w:w="20" w:type="dxa"/>
              <w:left w:w="20" w:type="dxa"/>
              <w:bottom w:w="20" w:type="dxa"/>
              <w:right w:w="20" w:type="dxa"/>
            </w:tcMar>
            <w:vAlign w:val="center"/>
          </w:tcPr>
          <w:p w:rsidR="00D32202" w:rsidRDefault="00D32202">
            <w:pPr>
              <w:pStyle w:val="movimento2"/>
            </w:pP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
            </w:pPr>
          </w:p>
        </w:tc>
        <w:tc>
          <w:tcPr>
            <w:tcW w:w="2200" w:type="dxa"/>
            <w:tcMar>
              <w:top w:w="20" w:type="dxa"/>
              <w:left w:w="20" w:type="dxa"/>
              <w:bottom w:w="20" w:type="dxa"/>
              <w:right w:w="20" w:type="dxa"/>
            </w:tcMar>
            <w:vAlign w:val="center"/>
            <w:hideMark/>
          </w:tcPr>
          <w:p w:rsidR="00D32202" w:rsidRDefault="00D32202">
            <w:pPr>
              <w:pStyle w:val="movimento2"/>
            </w:pPr>
            <w:r>
              <w:t xml:space="preserve"> </w:t>
            </w:r>
          </w:p>
        </w:tc>
      </w:tr>
      <w:tr w:rsidR="00D32202" w:rsidTr="00D32202">
        <w:tc>
          <w:tcPr>
            <w:tcW w:w="2200" w:type="dxa"/>
            <w:tcMar>
              <w:top w:w="20" w:type="dxa"/>
              <w:left w:w="20" w:type="dxa"/>
              <w:bottom w:w="20" w:type="dxa"/>
              <w:right w:w="20" w:type="dxa"/>
            </w:tcMar>
            <w:vAlign w:val="center"/>
            <w:hideMark/>
          </w:tcPr>
          <w:p w:rsidR="00D32202" w:rsidRDefault="00D32202">
            <w:pPr>
              <w:pStyle w:val="movimento"/>
            </w:pPr>
            <w:r>
              <w:t>MARROCU DIEGO</w:t>
            </w:r>
          </w:p>
        </w:tc>
        <w:tc>
          <w:tcPr>
            <w:tcW w:w="2200" w:type="dxa"/>
            <w:tcMar>
              <w:top w:w="20" w:type="dxa"/>
              <w:left w:w="20" w:type="dxa"/>
              <w:bottom w:w="20" w:type="dxa"/>
              <w:right w:w="20" w:type="dxa"/>
            </w:tcMar>
            <w:vAlign w:val="center"/>
            <w:hideMark/>
          </w:tcPr>
          <w:p w:rsidR="00D32202" w:rsidRDefault="00D32202">
            <w:pPr>
              <w:pStyle w:val="movimento2"/>
            </w:pPr>
            <w:r>
              <w:t xml:space="preserve">(VENTIMIGLIACALCIO)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
            </w:pPr>
          </w:p>
        </w:tc>
        <w:tc>
          <w:tcPr>
            <w:tcW w:w="2200" w:type="dxa"/>
            <w:tcMar>
              <w:top w:w="20" w:type="dxa"/>
              <w:left w:w="20" w:type="dxa"/>
              <w:bottom w:w="20" w:type="dxa"/>
              <w:right w:w="20" w:type="dxa"/>
            </w:tcMar>
            <w:vAlign w:val="center"/>
            <w:hideMark/>
          </w:tcPr>
          <w:p w:rsidR="00D32202" w:rsidRDefault="00D32202">
            <w:pPr>
              <w:pStyle w:val="movimento2"/>
            </w:pPr>
          </w:p>
        </w:tc>
      </w:tr>
    </w:tbl>
    <w:p w:rsidR="00D32202" w:rsidRDefault="00D32202" w:rsidP="00D32202">
      <w:pPr>
        <w:pStyle w:val="breakline"/>
      </w:pPr>
    </w:p>
    <w:p w:rsidR="00C5621B" w:rsidRDefault="00C5621B" w:rsidP="00D32202">
      <w:pPr>
        <w:pStyle w:val="breakline"/>
      </w:pPr>
    </w:p>
    <w:p w:rsidR="00D32202" w:rsidRDefault="00D32202" w:rsidP="00D32202">
      <w:pPr>
        <w:pStyle w:val="TITOLO0"/>
        <w:shd w:val="clear" w:color="auto" w:fill="CCCCCC"/>
        <w:spacing w:before="80" w:after="40"/>
      </w:pPr>
      <w:r>
        <w:t xml:space="preserve">COPPA PRIMAVERA UNDER 16 ALLIEVI </w:t>
      </w:r>
    </w:p>
    <w:p w:rsidR="00D32202" w:rsidRDefault="00D32202" w:rsidP="00D32202">
      <w:pPr>
        <w:pStyle w:val="titolo10"/>
      </w:pPr>
      <w:r>
        <w:t>GARE DEL 2</w:t>
      </w:r>
      <w:r w:rsidR="007F1E35">
        <w:t>0</w:t>
      </w:r>
      <w:r>
        <w:t xml:space="preserve">/6/2021 </w:t>
      </w:r>
    </w:p>
    <w:p w:rsidR="00D32202" w:rsidRDefault="00D32202" w:rsidP="00D32202">
      <w:pPr>
        <w:pStyle w:val="titolo7a"/>
      </w:pPr>
      <w:r>
        <w:t xml:space="preserve">PROVVEDIMENTI DISCIPLINARI </w:t>
      </w:r>
    </w:p>
    <w:p w:rsidR="00D32202" w:rsidRDefault="00D32202" w:rsidP="00D32202">
      <w:pPr>
        <w:pStyle w:val="titolo7b"/>
      </w:pPr>
      <w:r>
        <w:t xml:space="preserve">In base alle risultanze degli atti ufficiali sono state deliberate le seguenti sanzioni disciplinari. </w:t>
      </w:r>
    </w:p>
    <w:p w:rsidR="00D32202" w:rsidRDefault="00D32202" w:rsidP="00D32202">
      <w:pPr>
        <w:pStyle w:val="titolo30"/>
      </w:pPr>
      <w:r>
        <w:t xml:space="preserve">CALCIATORI NON ESPULSI </w:t>
      </w:r>
    </w:p>
    <w:p w:rsidR="00D32202" w:rsidRDefault="007F1E35" w:rsidP="00D32202">
      <w:pPr>
        <w:pStyle w:val="titolo20"/>
      </w:pPr>
      <w:r>
        <w:t xml:space="preserve"> AMMONIZIONE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32202" w:rsidTr="00D32202">
        <w:tc>
          <w:tcPr>
            <w:tcW w:w="2200" w:type="dxa"/>
            <w:tcMar>
              <w:top w:w="20" w:type="dxa"/>
              <w:left w:w="20" w:type="dxa"/>
              <w:bottom w:w="20" w:type="dxa"/>
              <w:right w:w="20" w:type="dxa"/>
            </w:tcMar>
            <w:vAlign w:val="center"/>
            <w:hideMark/>
          </w:tcPr>
          <w:p w:rsidR="00D32202" w:rsidRDefault="007F1E35">
            <w:pPr>
              <w:pStyle w:val="movimento"/>
            </w:pPr>
            <w:r>
              <w:t>BORRI TOMMASO</w:t>
            </w:r>
          </w:p>
        </w:tc>
        <w:tc>
          <w:tcPr>
            <w:tcW w:w="2200" w:type="dxa"/>
            <w:tcMar>
              <w:top w:w="20" w:type="dxa"/>
              <w:left w:w="20" w:type="dxa"/>
              <w:bottom w:w="20" w:type="dxa"/>
              <w:right w:w="20" w:type="dxa"/>
            </w:tcMar>
            <w:vAlign w:val="center"/>
            <w:hideMark/>
          </w:tcPr>
          <w:p w:rsidR="00D32202" w:rsidRDefault="00D32202">
            <w:pPr>
              <w:pStyle w:val="movimento2"/>
            </w:pPr>
            <w:r>
              <w:t xml:space="preserve">(IMPERIA)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
            </w:pPr>
          </w:p>
        </w:tc>
        <w:tc>
          <w:tcPr>
            <w:tcW w:w="2200" w:type="dxa"/>
            <w:tcMar>
              <w:top w:w="20" w:type="dxa"/>
              <w:left w:w="20" w:type="dxa"/>
              <w:bottom w:w="20" w:type="dxa"/>
              <w:right w:w="20" w:type="dxa"/>
            </w:tcMar>
            <w:vAlign w:val="center"/>
            <w:hideMark/>
          </w:tcPr>
          <w:p w:rsidR="00D32202" w:rsidRDefault="00D32202" w:rsidP="007F1E35">
            <w:pPr>
              <w:pStyle w:val="movimento2"/>
            </w:pPr>
            <w:r>
              <w:t xml:space="preserve"> </w:t>
            </w:r>
          </w:p>
        </w:tc>
      </w:tr>
      <w:tr w:rsidR="00D32202" w:rsidTr="00D32202">
        <w:tc>
          <w:tcPr>
            <w:tcW w:w="2200" w:type="dxa"/>
            <w:tcMar>
              <w:top w:w="20" w:type="dxa"/>
              <w:left w:w="20" w:type="dxa"/>
              <w:bottom w:w="20" w:type="dxa"/>
              <w:right w:w="20" w:type="dxa"/>
            </w:tcMar>
            <w:vAlign w:val="center"/>
            <w:hideMark/>
          </w:tcPr>
          <w:p w:rsidR="00D32202" w:rsidRDefault="00D32202">
            <w:pPr>
              <w:pStyle w:val="movimento"/>
            </w:pPr>
            <w:r>
              <w:t>COLOMBI MATTIA</w:t>
            </w:r>
          </w:p>
        </w:tc>
        <w:tc>
          <w:tcPr>
            <w:tcW w:w="2200" w:type="dxa"/>
            <w:tcMar>
              <w:top w:w="20" w:type="dxa"/>
              <w:left w:w="20" w:type="dxa"/>
              <w:bottom w:w="20" w:type="dxa"/>
              <w:right w:w="20" w:type="dxa"/>
            </w:tcMar>
            <w:vAlign w:val="center"/>
            <w:hideMark/>
          </w:tcPr>
          <w:p w:rsidR="00D32202" w:rsidRDefault="00D32202">
            <w:pPr>
              <w:pStyle w:val="movimento2"/>
            </w:pPr>
            <w:r>
              <w:t xml:space="preserve">(SANREMESE CALCIO S.R.L.)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2"/>
            </w:pPr>
            <w:r>
              <w:t> </w:t>
            </w:r>
          </w:p>
        </w:tc>
      </w:tr>
    </w:tbl>
    <w:p w:rsidR="00C5621B" w:rsidRDefault="00C5621B" w:rsidP="00D32202">
      <w:pPr>
        <w:pStyle w:val="titolo10"/>
      </w:pPr>
    </w:p>
    <w:p w:rsidR="00C5621B" w:rsidRDefault="00C5621B" w:rsidP="00D32202">
      <w:pPr>
        <w:pStyle w:val="titolo10"/>
      </w:pPr>
    </w:p>
    <w:p w:rsidR="00C5621B" w:rsidRDefault="00C5621B" w:rsidP="00D32202">
      <w:pPr>
        <w:pStyle w:val="titolo10"/>
      </w:pPr>
    </w:p>
    <w:p w:rsidR="00D32202" w:rsidRDefault="00D32202" w:rsidP="00D32202">
      <w:pPr>
        <w:pStyle w:val="titolo10"/>
      </w:pPr>
      <w:r>
        <w:lastRenderedPageBreak/>
        <w:t xml:space="preserve">GARE DEL </w:t>
      </w:r>
      <w:r w:rsidR="007F1E35">
        <w:t>27</w:t>
      </w:r>
      <w:r>
        <w:t xml:space="preserve">/6/2021 </w:t>
      </w:r>
    </w:p>
    <w:p w:rsidR="00D32202" w:rsidRDefault="00D32202" w:rsidP="00D32202">
      <w:pPr>
        <w:pStyle w:val="titolo7a"/>
      </w:pPr>
      <w:r>
        <w:t xml:space="preserve">PROVVEDIMENTI DISCIPLINARI </w:t>
      </w:r>
    </w:p>
    <w:p w:rsidR="00D32202" w:rsidRDefault="00D32202" w:rsidP="00D32202">
      <w:pPr>
        <w:pStyle w:val="titolo7b"/>
      </w:pPr>
      <w:r>
        <w:t xml:space="preserve">In base alle risultanze degli atti ufficiali sono state deliberate le seguenti sanzioni disciplinari. </w:t>
      </w:r>
    </w:p>
    <w:p w:rsidR="007F1E35" w:rsidRDefault="007F1E35" w:rsidP="007F1E35">
      <w:pPr>
        <w:pStyle w:val="titolo30"/>
      </w:pPr>
      <w:r>
        <w:t xml:space="preserve">DIRIGENTI </w:t>
      </w:r>
    </w:p>
    <w:p w:rsidR="007F1E35" w:rsidRDefault="007F1E35" w:rsidP="00D32202">
      <w:pPr>
        <w:pStyle w:val="titolo20"/>
      </w:pPr>
      <w:r>
        <w:t>AMMONIZIONE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32202" w:rsidTr="00D32202">
        <w:tc>
          <w:tcPr>
            <w:tcW w:w="2200" w:type="dxa"/>
            <w:tcMar>
              <w:top w:w="20" w:type="dxa"/>
              <w:left w:w="20" w:type="dxa"/>
              <w:bottom w:w="20" w:type="dxa"/>
              <w:right w:w="20" w:type="dxa"/>
            </w:tcMar>
            <w:vAlign w:val="center"/>
            <w:hideMark/>
          </w:tcPr>
          <w:p w:rsidR="00D32202" w:rsidRDefault="007F1E35">
            <w:pPr>
              <w:pStyle w:val="movimento"/>
            </w:pPr>
            <w:r>
              <w:t>DE MARCHI FABRIZIO</w:t>
            </w:r>
          </w:p>
        </w:tc>
        <w:tc>
          <w:tcPr>
            <w:tcW w:w="2200" w:type="dxa"/>
            <w:tcMar>
              <w:top w:w="20" w:type="dxa"/>
              <w:left w:w="20" w:type="dxa"/>
              <w:bottom w:w="20" w:type="dxa"/>
              <w:right w:w="20" w:type="dxa"/>
            </w:tcMar>
            <w:vAlign w:val="center"/>
            <w:hideMark/>
          </w:tcPr>
          <w:p w:rsidR="00D32202" w:rsidRDefault="007F1E35" w:rsidP="007F1E35">
            <w:pPr>
              <w:pStyle w:val="movimento2"/>
            </w:pPr>
            <w:r>
              <w:t>(VENTIMIGLIACALCIO</w:t>
            </w:r>
            <w:r w:rsidR="00D32202">
              <w:t xml:space="preserve">)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2"/>
            </w:pPr>
            <w:r>
              <w:t> </w:t>
            </w:r>
          </w:p>
        </w:tc>
      </w:tr>
    </w:tbl>
    <w:p w:rsidR="00D32202" w:rsidRDefault="00D32202" w:rsidP="00D32202">
      <w:pPr>
        <w:pStyle w:val="titolo20"/>
      </w:pPr>
      <w:r>
        <w:t xml:space="preserve"> AM</w:t>
      </w:r>
      <w:r w:rsidR="007F1E35">
        <w:t xml:space="preserve">MONIZIONE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32202" w:rsidTr="00D32202">
        <w:tc>
          <w:tcPr>
            <w:tcW w:w="2200" w:type="dxa"/>
            <w:tcMar>
              <w:top w:w="20" w:type="dxa"/>
              <w:left w:w="20" w:type="dxa"/>
              <w:bottom w:w="20" w:type="dxa"/>
              <w:right w:w="20" w:type="dxa"/>
            </w:tcMar>
            <w:vAlign w:val="center"/>
            <w:hideMark/>
          </w:tcPr>
          <w:p w:rsidR="00D32202" w:rsidRDefault="007F1E35">
            <w:pPr>
              <w:pStyle w:val="movimento"/>
            </w:pPr>
            <w:r>
              <w:t>BOHLI OMAR</w:t>
            </w:r>
          </w:p>
        </w:tc>
        <w:tc>
          <w:tcPr>
            <w:tcW w:w="2200" w:type="dxa"/>
            <w:tcMar>
              <w:top w:w="20" w:type="dxa"/>
              <w:left w:w="20" w:type="dxa"/>
              <w:bottom w:w="20" w:type="dxa"/>
              <w:right w:w="20" w:type="dxa"/>
            </w:tcMar>
            <w:vAlign w:val="center"/>
            <w:hideMark/>
          </w:tcPr>
          <w:p w:rsidR="00D32202" w:rsidRDefault="00D32202">
            <w:pPr>
              <w:pStyle w:val="movimento2"/>
            </w:pPr>
            <w:r>
              <w:t xml:space="preserve">(SANREMESE CALCIO S.R.L.)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7F1E35" w:rsidP="007F1E35">
            <w:pPr>
              <w:pStyle w:val="movimento"/>
            </w:pPr>
            <w:r>
              <w:t>COLOMBI MATTIA</w:t>
            </w:r>
          </w:p>
        </w:tc>
        <w:tc>
          <w:tcPr>
            <w:tcW w:w="2200" w:type="dxa"/>
            <w:tcMar>
              <w:top w:w="20" w:type="dxa"/>
              <w:left w:w="20" w:type="dxa"/>
              <w:bottom w:w="20" w:type="dxa"/>
              <w:right w:w="20" w:type="dxa"/>
            </w:tcMar>
            <w:vAlign w:val="center"/>
            <w:hideMark/>
          </w:tcPr>
          <w:p w:rsidR="00D32202" w:rsidRDefault="007F1E35">
            <w:pPr>
              <w:pStyle w:val="movimento2"/>
            </w:pPr>
            <w:r>
              <w:t>(SANREMESE CALCIO S.R.L</w:t>
            </w:r>
            <w:r w:rsidR="00D32202">
              <w:t xml:space="preserve">) </w:t>
            </w:r>
          </w:p>
        </w:tc>
      </w:tr>
      <w:tr w:rsidR="007F1E35" w:rsidTr="00D32202">
        <w:tc>
          <w:tcPr>
            <w:tcW w:w="2200" w:type="dxa"/>
            <w:tcMar>
              <w:top w:w="20" w:type="dxa"/>
              <w:left w:w="20" w:type="dxa"/>
              <w:bottom w:w="20" w:type="dxa"/>
              <w:right w:w="20" w:type="dxa"/>
            </w:tcMar>
            <w:vAlign w:val="center"/>
            <w:hideMark/>
          </w:tcPr>
          <w:p w:rsidR="007F1E35" w:rsidRDefault="007F1E35" w:rsidP="007F1E35">
            <w:pPr>
              <w:pStyle w:val="movimento"/>
            </w:pPr>
            <w:r>
              <w:t>DI ZIO PAOLO</w:t>
            </w:r>
          </w:p>
        </w:tc>
        <w:tc>
          <w:tcPr>
            <w:tcW w:w="2200" w:type="dxa"/>
            <w:tcMar>
              <w:top w:w="20" w:type="dxa"/>
              <w:left w:w="20" w:type="dxa"/>
              <w:bottom w:w="20" w:type="dxa"/>
              <w:right w:w="20" w:type="dxa"/>
            </w:tcMar>
            <w:vAlign w:val="center"/>
            <w:hideMark/>
          </w:tcPr>
          <w:p w:rsidR="007F1E35" w:rsidRDefault="007F1E35" w:rsidP="007F1E35">
            <w:pPr>
              <w:pStyle w:val="movimento2"/>
            </w:pPr>
            <w:r>
              <w:t xml:space="preserve">(SANREMESE CALCIO S.R.L.) </w:t>
            </w:r>
          </w:p>
        </w:tc>
        <w:tc>
          <w:tcPr>
            <w:tcW w:w="800" w:type="dxa"/>
            <w:tcMar>
              <w:top w:w="20" w:type="dxa"/>
              <w:left w:w="20" w:type="dxa"/>
              <w:bottom w:w="20" w:type="dxa"/>
              <w:right w:w="20" w:type="dxa"/>
            </w:tcMar>
            <w:vAlign w:val="center"/>
            <w:hideMark/>
          </w:tcPr>
          <w:p w:rsidR="007F1E35" w:rsidRDefault="007F1E35" w:rsidP="007F1E35">
            <w:pPr>
              <w:pStyle w:val="movimento"/>
            </w:pPr>
          </w:p>
          <w:p w:rsidR="007F1E35" w:rsidRDefault="007F1E35" w:rsidP="007F1E35">
            <w:pPr>
              <w:pStyle w:val="movimento"/>
            </w:pPr>
            <w:r>
              <w:t> </w:t>
            </w:r>
          </w:p>
        </w:tc>
        <w:tc>
          <w:tcPr>
            <w:tcW w:w="2200" w:type="dxa"/>
            <w:tcMar>
              <w:top w:w="20" w:type="dxa"/>
              <w:left w:w="20" w:type="dxa"/>
              <w:bottom w:w="20" w:type="dxa"/>
              <w:right w:w="20" w:type="dxa"/>
            </w:tcMar>
            <w:vAlign w:val="center"/>
            <w:hideMark/>
          </w:tcPr>
          <w:p w:rsidR="007F1E35" w:rsidRDefault="007F1E35" w:rsidP="007F1E35">
            <w:pPr>
              <w:pStyle w:val="movimento"/>
            </w:pPr>
            <w:r>
              <w:t> </w:t>
            </w:r>
          </w:p>
        </w:tc>
        <w:tc>
          <w:tcPr>
            <w:tcW w:w="2200" w:type="dxa"/>
            <w:tcMar>
              <w:top w:w="20" w:type="dxa"/>
              <w:left w:w="20" w:type="dxa"/>
              <w:bottom w:w="20" w:type="dxa"/>
              <w:right w:w="20" w:type="dxa"/>
            </w:tcMar>
            <w:vAlign w:val="center"/>
            <w:hideMark/>
          </w:tcPr>
          <w:p w:rsidR="007F1E35" w:rsidRDefault="007F1E35" w:rsidP="007F1E35">
            <w:pPr>
              <w:pStyle w:val="movimento2"/>
            </w:pPr>
            <w:r>
              <w:t> </w:t>
            </w:r>
          </w:p>
        </w:tc>
      </w:tr>
      <w:tr w:rsidR="00F3102F" w:rsidTr="009C7396">
        <w:trPr>
          <w:gridAfter w:val="3"/>
          <w:wAfter w:w="5200" w:type="dxa"/>
        </w:trPr>
        <w:tc>
          <w:tcPr>
            <w:tcW w:w="2200" w:type="dxa"/>
            <w:tcMar>
              <w:top w:w="20" w:type="dxa"/>
              <w:left w:w="20" w:type="dxa"/>
              <w:bottom w:w="20" w:type="dxa"/>
              <w:right w:w="20" w:type="dxa"/>
            </w:tcMar>
            <w:vAlign w:val="center"/>
            <w:hideMark/>
          </w:tcPr>
          <w:p w:rsidR="00F3102F" w:rsidRDefault="00F3102F" w:rsidP="009C7396">
            <w:pPr>
              <w:pStyle w:val="movimento"/>
            </w:pPr>
            <w:r>
              <w:t>ROVERE MICHELE</w:t>
            </w:r>
          </w:p>
        </w:tc>
        <w:tc>
          <w:tcPr>
            <w:tcW w:w="2200" w:type="dxa"/>
            <w:tcMar>
              <w:top w:w="20" w:type="dxa"/>
              <w:left w:w="20" w:type="dxa"/>
              <w:bottom w:w="20" w:type="dxa"/>
              <w:right w:w="20" w:type="dxa"/>
            </w:tcMar>
            <w:vAlign w:val="center"/>
            <w:hideMark/>
          </w:tcPr>
          <w:p w:rsidR="00F3102F" w:rsidRDefault="00F3102F" w:rsidP="009C7396">
            <w:pPr>
              <w:pStyle w:val="movimento2"/>
            </w:pPr>
            <w:r>
              <w:t xml:space="preserve">(VENTIMIGLIACALCIO) </w:t>
            </w:r>
          </w:p>
        </w:tc>
      </w:tr>
      <w:tr w:rsidR="00F3102F" w:rsidTr="009C7396">
        <w:trPr>
          <w:gridAfter w:val="3"/>
          <w:wAfter w:w="5200" w:type="dxa"/>
        </w:trPr>
        <w:tc>
          <w:tcPr>
            <w:tcW w:w="2200" w:type="dxa"/>
            <w:tcMar>
              <w:top w:w="20" w:type="dxa"/>
              <w:left w:w="20" w:type="dxa"/>
              <w:bottom w:w="20" w:type="dxa"/>
              <w:right w:w="20" w:type="dxa"/>
            </w:tcMar>
            <w:vAlign w:val="center"/>
            <w:hideMark/>
          </w:tcPr>
          <w:p w:rsidR="00F3102F" w:rsidRDefault="00F3102F" w:rsidP="009C7396">
            <w:pPr>
              <w:pStyle w:val="movimento"/>
            </w:pPr>
            <w:r>
              <w:t>SCARFO’ SAMUEL</w:t>
            </w:r>
          </w:p>
        </w:tc>
        <w:tc>
          <w:tcPr>
            <w:tcW w:w="2200" w:type="dxa"/>
            <w:tcMar>
              <w:top w:w="20" w:type="dxa"/>
              <w:left w:w="20" w:type="dxa"/>
              <w:bottom w:w="20" w:type="dxa"/>
              <w:right w:w="20" w:type="dxa"/>
            </w:tcMar>
            <w:vAlign w:val="center"/>
            <w:hideMark/>
          </w:tcPr>
          <w:p w:rsidR="00F3102F" w:rsidRDefault="00F3102F" w:rsidP="009C7396">
            <w:pPr>
              <w:pStyle w:val="movimento2"/>
            </w:pPr>
            <w:r>
              <w:t xml:space="preserve">(VENTIMIGLIACALCIO) </w:t>
            </w:r>
          </w:p>
        </w:tc>
      </w:tr>
      <w:tr w:rsidR="00F3102F" w:rsidTr="009C7396">
        <w:trPr>
          <w:gridAfter w:val="3"/>
          <w:wAfter w:w="5200" w:type="dxa"/>
        </w:trPr>
        <w:tc>
          <w:tcPr>
            <w:tcW w:w="2200" w:type="dxa"/>
            <w:tcMar>
              <w:top w:w="20" w:type="dxa"/>
              <w:left w:w="20" w:type="dxa"/>
              <w:bottom w:w="20" w:type="dxa"/>
              <w:right w:w="20" w:type="dxa"/>
            </w:tcMar>
            <w:vAlign w:val="center"/>
            <w:hideMark/>
          </w:tcPr>
          <w:p w:rsidR="00F3102F" w:rsidRDefault="00F3102F" w:rsidP="009C7396">
            <w:pPr>
              <w:pStyle w:val="movimento"/>
            </w:pPr>
            <w:r>
              <w:t>GIGLIO MATTIA</w:t>
            </w:r>
          </w:p>
        </w:tc>
        <w:tc>
          <w:tcPr>
            <w:tcW w:w="2200" w:type="dxa"/>
            <w:tcMar>
              <w:top w:w="20" w:type="dxa"/>
              <w:left w:w="20" w:type="dxa"/>
              <w:bottom w:w="20" w:type="dxa"/>
              <w:right w:w="20" w:type="dxa"/>
            </w:tcMar>
            <w:vAlign w:val="center"/>
            <w:hideMark/>
          </w:tcPr>
          <w:p w:rsidR="00F3102F" w:rsidRDefault="00F3102F" w:rsidP="009C7396">
            <w:pPr>
              <w:pStyle w:val="movimento2"/>
            </w:pPr>
            <w:r>
              <w:t xml:space="preserve">(VENTIMIGLIACALCIO) </w:t>
            </w:r>
          </w:p>
        </w:tc>
      </w:tr>
      <w:tr w:rsidR="00F3102F" w:rsidTr="009C7396">
        <w:trPr>
          <w:gridAfter w:val="3"/>
          <w:wAfter w:w="5200" w:type="dxa"/>
        </w:trPr>
        <w:tc>
          <w:tcPr>
            <w:tcW w:w="2200" w:type="dxa"/>
            <w:tcMar>
              <w:top w:w="20" w:type="dxa"/>
              <w:left w:w="20" w:type="dxa"/>
              <w:bottom w:w="20" w:type="dxa"/>
              <w:right w:w="20" w:type="dxa"/>
            </w:tcMar>
            <w:vAlign w:val="center"/>
            <w:hideMark/>
          </w:tcPr>
          <w:p w:rsidR="00F3102F" w:rsidRDefault="00F3102F" w:rsidP="009C7396">
            <w:pPr>
              <w:pStyle w:val="movimento"/>
            </w:pPr>
            <w:r>
              <w:t>SCHITTZER EDOARDO</w:t>
            </w:r>
          </w:p>
        </w:tc>
        <w:tc>
          <w:tcPr>
            <w:tcW w:w="2200" w:type="dxa"/>
            <w:tcMar>
              <w:top w:w="20" w:type="dxa"/>
              <w:left w:w="20" w:type="dxa"/>
              <w:bottom w:w="20" w:type="dxa"/>
              <w:right w:w="20" w:type="dxa"/>
            </w:tcMar>
            <w:vAlign w:val="center"/>
            <w:hideMark/>
          </w:tcPr>
          <w:p w:rsidR="00F3102F" w:rsidRDefault="00F3102F" w:rsidP="009C7396">
            <w:pPr>
              <w:pStyle w:val="movimento2"/>
            </w:pPr>
            <w:r>
              <w:t xml:space="preserve">(VENTIMIGLIACALCIO) </w:t>
            </w:r>
          </w:p>
        </w:tc>
      </w:tr>
      <w:tr w:rsidR="00F3102F" w:rsidTr="009C7396">
        <w:trPr>
          <w:gridAfter w:val="3"/>
          <w:wAfter w:w="5200" w:type="dxa"/>
        </w:trPr>
        <w:tc>
          <w:tcPr>
            <w:tcW w:w="2200" w:type="dxa"/>
            <w:tcMar>
              <w:top w:w="20" w:type="dxa"/>
              <w:left w:w="20" w:type="dxa"/>
              <w:bottom w:w="20" w:type="dxa"/>
              <w:right w:w="20" w:type="dxa"/>
            </w:tcMar>
            <w:vAlign w:val="center"/>
            <w:hideMark/>
          </w:tcPr>
          <w:p w:rsidR="00F3102F" w:rsidRDefault="00F3102F" w:rsidP="009C7396">
            <w:pPr>
              <w:pStyle w:val="movimento"/>
            </w:pPr>
            <w:r>
              <w:t>GARBATI LUCIO</w:t>
            </w:r>
          </w:p>
        </w:tc>
        <w:tc>
          <w:tcPr>
            <w:tcW w:w="2200" w:type="dxa"/>
            <w:tcMar>
              <w:top w:w="20" w:type="dxa"/>
              <w:left w:w="20" w:type="dxa"/>
              <w:bottom w:w="20" w:type="dxa"/>
              <w:right w:w="20" w:type="dxa"/>
            </w:tcMar>
            <w:vAlign w:val="center"/>
            <w:hideMark/>
          </w:tcPr>
          <w:p w:rsidR="00F3102F" w:rsidRDefault="00F3102F" w:rsidP="009C7396">
            <w:pPr>
              <w:pStyle w:val="movimento2"/>
            </w:pPr>
            <w:r>
              <w:t xml:space="preserve">(VENTIMIGLIACALCIO) </w:t>
            </w:r>
          </w:p>
        </w:tc>
      </w:tr>
    </w:tbl>
    <w:p w:rsidR="00D32202" w:rsidRDefault="00D32202" w:rsidP="00D32202">
      <w:pPr>
        <w:pStyle w:val="TITOLO0"/>
        <w:shd w:val="clear" w:color="auto" w:fill="CCCCCC"/>
        <w:spacing w:before="80" w:after="40"/>
      </w:pPr>
      <w:r>
        <w:t xml:space="preserve">COPPA PRIMAVERA UNDER 15 GIOVANISSIMI </w:t>
      </w:r>
    </w:p>
    <w:p w:rsidR="00D32202" w:rsidRDefault="00D32202" w:rsidP="00D32202">
      <w:pPr>
        <w:pStyle w:val="titolo10"/>
      </w:pPr>
      <w:r>
        <w:t>GARE DEL 2</w:t>
      </w:r>
      <w:r w:rsidR="00F3102F">
        <w:t>2</w:t>
      </w:r>
      <w:r>
        <w:t xml:space="preserve">/6/2021 </w:t>
      </w:r>
    </w:p>
    <w:p w:rsidR="00D32202" w:rsidRDefault="00D32202" w:rsidP="00D32202">
      <w:pPr>
        <w:pStyle w:val="titolo7a"/>
      </w:pPr>
      <w:r>
        <w:t xml:space="preserve">PROVVEDIMENTI DISCIPLINARI </w:t>
      </w:r>
    </w:p>
    <w:p w:rsidR="00D32202" w:rsidRDefault="00D32202" w:rsidP="00D32202">
      <w:pPr>
        <w:pStyle w:val="titolo7b"/>
      </w:pPr>
      <w:r>
        <w:t xml:space="preserve">In base alle risultanze degli atti ufficiali sono state deliberate le seguenti sanzioni disciplinari. </w:t>
      </w:r>
    </w:p>
    <w:p w:rsidR="00D32202" w:rsidRDefault="00D32202" w:rsidP="00D32202">
      <w:pPr>
        <w:pStyle w:val="titolo30"/>
      </w:pPr>
      <w:r>
        <w:t xml:space="preserve">CALCIATORI NON ESPULSI </w:t>
      </w:r>
    </w:p>
    <w:p w:rsidR="00D32202" w:rsidRDefault="00F926E3" w:rsidP="00D32202">
      <w:pPr>
        <w:pStyle w:val="titolo20"/>
      </w:pPr>
      <w:r>
        <w:t xml:space="preserve">AMMONIZIONE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32202" w:rsidTr="00F3102F">
        <w:tc>
          <w:tcPr>
            <w:tcW w:w="2200" w:type="dxa"/>
            <w:tcMar>
              <w:top w:w="20" w:type="dxa"/>
              <w:left w:w="20" w:type="dxa"/>
              <w:bottom w:w="20" w:type="dxa"/>
              <w:right w:w="20" w:type="dxa"/>
            </w:tcMar>
            <w:vAlign w:val="center"/>
            <w:hideMark/>
          </w:tcPr>
          <w:p w:rsidR="00D32202" w:rsidRDefault="00F3102F">
            <w:pPr>
              <w:pStyle w:val="movimento"/>
            </w:pPr>
            <w:r>
              <w:t>TIBERTI ALEX</w:t>
            </w:r>
          </w:p>
        </w:tc>
        <w:tc>
          <w:tcPr>
            <w:tcW w:w="2200" w:type="dxa"/>
            <w:tcMar>
              <w:top w:w="20" w:type="dxa"/>
              <w:left w:w="20" w:type="dxa"/>
              <w:bottom w:w="20" w:type="dxa"/>
              <w:right w:w="20" w:type="dxa"/>
            </w:tcMar>
            <w:vAlign w:val="center"/>
            <w:hideMark/>
          </w:tcPr>
          <w:p w:rsidR="00D32202" w:rsidRDefault="00F3102F">
            <w:pPr>
              <w:pStyle w:val="movimento2"/>
            </w:pPr>
            <w:r>
              <w:t>(VALLECROSIA ACADEMY APS</w:t>
            </w:r>
            <w:r w:rsidR="00D32202">
              <w:t xml:space="preserve">)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tcPr>
          <w:p w:rsidR="00D32202" w:rsidRDefault="00D32202">
            <w:pPr>
              <w:pStyle w:val="movimento"/>
            </w:pPr>
          </w:p>
        </w:tc>
        <w:tc>
          <w:tcPr>
            <w:tcW w:w="2200" w:type="dxa"/>
            <w:tcMar>
              <w:top w:w="20" w:type="dxa"/>
              <w:left w:w="20" w:type="dxa"/>
              <w:bottom w:w="20" w:type="dxa"/>
              <w:right w:w="20" w:type="dxa"/>
            </w:tcMar>
            <w:vAlign w:val="center"/>
          </w:tcPr>
          <w:p w:rsidR="00D32202" w:rsidRDefault="00D32202">
            <w:pPr>
              <w:pStyle w:val="movimento2"/>
            </w:pPr>
          </w:p>
        </w:tc>
      </w:tr>
      <w:tr w:rsidR="00D32202" w:rsidTr="00F3102F">
        <w:tc>
          <w:tcPr>
            <w:tcW w:w="2200" w:type="dxa"/>
            <w:tcMar>
              <w:top w:w="20" w:type="dxa"/>
              <w:left w:w="20" w:type="dxa"/>
              <w:bottom w:w="20" w:type="dxa"/>
              <w:right w:w="20" w:type="dxa"/>
            </w:tcMar>
            <w:vAlign w:val="center"/>
          </w:tcPr>
          <w:p w:rsidR="00D32202" w:rsidRDefault="00D32202">
            <w:pPr>
              <w:pStyle w:val="movimento"/>
            </w:pPr>
          </w:p>
        </w:tc>
        <w:tc>
          <w:tcPr>
            <w:tcW w:w="2200" w:type="dxa"/>
            <w:tcMar>
              <w:top w:w="20" w:type="dxa"/>
              <w:left w:w="20" w:type="dxa"/>
              <w:bottom w:w="20" w:type="dxa"/>
              <w:right w:w="20" w:type="dxa"/>
            </w:tcMar>
            <w:vAlign w:val="center"/>
          </w:tcPr>
          <w:p w:rsidR="00D32202" w:rsidRDefault="00D32202">
            <w:pPr>
              <w:pStyle w:val="movimento2"/>
            </w:pP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tcPr>
          <w:p w:rsidR="00D32202" w:rsidRDefault="00D32202">
            <w:pPr>
              <w:pStyle w:val="movimento"/>
            </w:pPr>
          </w:p>
        </w:tc>
        <w:tc>
          <w:tcPr>
            <w:tcW w:w="2200" w:type="dxa"/>
            <w:tcMar>
              <w:top w:w="20" w:type="dxa"/>
              <w:left w:w="20" w:type="dxa"/>
              <w:bottom w:w="20" w:type="dxa"/>
              <w:right w:w="20" w:type="dxa"/>
            </w:tcMar>
            <w:vAlign w:val="center"/>
          </w:tcPr>
          <w:p w:rsidR="00D32202" w:rsidRDefault="00D32202">
            <w:pPr>
              <w:pStyle w:val="movimento2"/>
            </w:pPr>
          </w:p>
        </w:tc>
      </w:tr>
      <w:tr w:rsidR="00D32202" w:rsidTr="00D32202">
        <w:tc>
          <w:tcPr>
            <w:tcW w:w="2200" w:type="dxa"/>
            <w:tcMar>
              <w:top w:w="20" w:type="dxa"/>
              <w:left w:w="20" w:type="dxa"/>
              <w:bottom w:w="20" w:type="dxa"/>
              <w:right w:w="20" w:type="dxa"/>
            </w:tcMar>
            <w:vAlign w:val="center"/>
            <w:hideMark/>
          </w:tcPr>
          <w:p w:rsidR="00D32202" w:rsidRDefault="00F3102F">
            <w:pPr>
              <w:pStyle w:val="movimento"/>
            </w:pPr>
            <w:r>
              <w:t>EL MANSOUI AYOUB</w:t>
            </w:r>
          </w:p>
        </w:tc>
        <w:tc>
          <w:tcPr>
            <w:tcW w:w="2200" w:type="dxa"/>
            <w:tcMar>
              <w:top w:w="20" w:type="dxa"/>
              <w:left w:w="20" w:type="dxa"/>
              <w:bottom w:w="20" w:type="dxa"/>
              <w:right w:w="20" w:type="dxa"/>
            </w:tcMar>
            <w:vAlign w:val="center"/>
            <w:hideMark/>
          </w:tcPr>
          <w:p w:rsidR="00D32202" w:rsidRDefault="00D32202">
            <w:pPr>
              <w:pStyle w:val="movimento2"/>
            </w:pPr>
            <w:r>
              <w:t xml:space="preserve">(OSPEDALETTI CALCIO)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2"/>
            </w:pPr>
            <w:r>
              <w:t> </w:t>
            </w:r>
          </w:p>
        </w:tc>
      </w:tr>
    </w:tbl>
    <w:p w:rsidR="00D32202" w:rsidRDefault="00F3102F" w:rsidP="00D32202">
      <w:pPr>
        <w:pStyle w:val="titolo10"/>
      </w:pPr>
      <w:r>
        <w:t>GARE DEL 26</w:t>
      </w:r>
      <w:r w:rsidR="00D32202">
        <w:t xml:space="preserve">/6/2021 </w:t>
      </w:r>
    </w:p>
    <w:p w:rsidR="00D32202" w:rsidRDefault="00D32202" w:rsidP="00D32202">
      <w:pPr>
        <w:pStyle w:val="titolo7a"/>
      </w:pPr>
      <w:r>
        <w:t xml:space="preserve">PROVVEDIMENTI DISCIPLINARI </w:t>
      </w:r>
    </w:p>
    <w:p w:rsidR="00D32202" w:rsidRDefault="00D32202" w:rsidP="00D32202">
      <w:pPr>
        <w:pStyle w:val="titolo7b"/>
      </w:pPr>
      <w:r>
        <w:t xml:space="preserve">In base alle risultanze degli atti ufficiali sono state deliberate le seguenti sanzioni disciplinari. </w:t>
      </w:r>
    </w:p>
    <w:p w:rsidR="00D32202" w:rsidRDefault="00D32202" w:rsidP="00D32202">
      <w:pPr>
        <w:pStyle w:val="titolo30"/>
      </w:pPr>
      <w:r>
        <w:t xml:space="preserve">CALCIATORI NON ESPULSI </w:t>
      </w:r>
    </w:p>
    <w:p w:rsidR="00D32202" w:rsidRDefault="00D32202" w:rsidP="00C5621B">
      <w:pPr>
        <w:pStyle w:val="titolo20"/>
      </w:pPr>
      <w:r>
        <w:t xml:space="preserve"> </w:t>
      </w:r>
      <w:r w:rsidR="00F3102F">
        <w:t xml:space="preserve">AMMONIZIONE </w:t>
      </w:r>
      <w:r>
        <w:t xml:space="preser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32202" w:rsidTr="00F3102F">
        <w:tc>
          <w:tcPr>
            <w:tcW w:w="2200" w:type="dxa"/>
            <w:tcMar>
              <w:top w:w="20" w:type="dxa"/>
              <w:left w:w="20" w:type="dxa"/>
              <w:bottom w:w="20" w:type="dxa"/>
              <w:right w:w="20" w:type="dxa"/>
            </w:tcMar>
            <w:vAlign w:val="center"/>
            <w:hideMark/>
          </w:tcPr>
          <w:p w:rsidR="00D32202" w:rsidRDefault="00F3102F">
            <w:pPr>
              <w:pStyle w:val="movimento"/>
            </w:pPr>
            <w:r>
              <w:t>POLLIFONE GABRIELE</w:t>
            </w:r>
          </w:p>
        </w:tc>
        <w:tc>
          <w:tcPr>
            <w:tcW w:w="2200" w:type="dxa"/>
            <w:tcMar>
              <w:top w:w="20" w:type="dxa"/>
              <w:left w:w="20" w:type="dxa"/>
              <w:bottom w:w="20" w:type="dxa"/>
              <w:right w:w="20" w:type="dxa"/>
            </w:tcMar>
            <w:vAlign w:val="center"/>
            <w:hideMark/>
          </w:tcPr>
          <w:p w:rsidR="00D32202" w:rsidRDefault="00405B91">
            <w:pPr>
              <w:pStyle w:val="movimento2"/>
            </w:pPr>
            <w:r>
              <w:t>(VALLECROSIA ACADEMY APS</w:t>
            </w:r>
            <w:r w:rsidR="00D32202">
              <w:t xml:space="preserve">)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tcPr>
          <w:p w:rsidR="00D32202" w:rsidRDefault="00D32202">
            <w:pPr>
              <w:pStyle w:val="movimento"/>
            </w:pPr>
          </w:p>
        </w:tc>
        <w:tc>
          <w:tcPr>
            <w:tcW w:w="2200" w:type="dxa"/>
            <w:tcMar>
              <w:top w:w="20" w:type="dxa"/>
              <w:left w:w="20" w:type="dxa"/>
              <w:bottom w:w="20" w:type="dxa"/>
              <w:right w:w="20" w:type="dxa"/>
            </w:tcMar>
            <w:vAlign w:val="center"/>
          </w:tcPr>
          <w:p w:rsidR="00D32202" w:rsidRDefault="00D32202">
            <w:pPr>
              <w:pStyle w:val="movimento2"/>
            </w:pPr>
          </w:p>
        </w:tc>
      </w:tr>
      <w:tr w:rsidR="00D32202" w:rsidTr="00D32202">
        <w:tc>
          <w:tcPr>
            <w:tcW w:w="2200" w:type="dxa"/>
            <w:tcMar>
              <w:top w:w="20" w:type="dxa"/>
              <w:left w:w="20" w:type="dxa"/>
              <w:bottom w:w="20" w:type="dxa"/>
              <w:right w:w="20" w:type="dxa"/>
            </w:tcMar>
            <w:vAlign w:val="center"/>
            <w:hideMark/>
          </w:tcPr>
          <w:p w:rsidR="00D32202" w:rsidRDefault="00F3102F">
            <w:pPr>
              <w:pStyle w:val="movimento"/>
            </w:pPr>
            <w:r>
              <w:t>CONSALVO EMILIO</w:t>
            </w:r>
          </w:p>
        </w:tc>
        <w:tc>
          <w:tcPr>
            <w:tcW w:w="2200" w:type="dxa"/>
            <w:tcMar>
              <w:top w:w="20" w:type="dxa"/>
              <w:left w:w="20" w:type="dxa"/>
              <w:bottom w:w="20" w:type="dxa"/>
              <w:right w:w="20" w:type="dxa"/>
            </w:tcMar>
            <w:vAlign w:val="center"/>
            <w:hideMark/>
          </w:tcPr>
          <w:p w:rsidR="00D32202" w:rsidRDefault="00D32202">
            <w:pPr>
              <w:pStyle w:val="movimento2"/>
            </w:pPr>
            <w:r>
              <w:t xml:space="preserve">(VALLECROSIA ACADEMY APS)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2"/>
            </w:pPr>
            <w:r>
              <w:t> </w:t>
            </w:r>
          </w:p>
        </w:tc>
      </w:tr>
    </w:tbl>
    <w:p w:rsidR="004278BF" w:rsidRPr="00405B91" w:rsidRDefault="00405B91" w:rsidP="00D32202">
      <w:pPr>
        <w:pStyle w:val="breakline"/>
        <w:rPr>
          <w:rFonts w:ascii="Arial" w:hAnsi="Arial" w:cs="Arial"/>
          <w:sz w:val="16"/>
        </w:rPr>
      </w:pPr>
      <w:r>
        <w:rPr>
          <w:rFonts w:ascii="Arial" w:hAnsi="Arial" w:cs="Arial"/>
          <w:sz w:val="16"/>
        </w:rPr>
        <w:t>FARERI SIMONE                     (</w:t>
      </w:r>
      <w:r w:rsidRPr="00405B91">
        <w:rPr>
          <w:rFonts w:ascii="Arial" w:hAnsi="Arial" w:cs="Arial"/>
          <w:sz w:val="14"/>
        </w:rPr>
        <w:t>SANREMESE CALCIO S.R.L</w:t>
      </w:r>
      <w:r>
        <w:rPr>
          <w:rFonts w:ascii="Arial" w:hAnsi="Arial" w:cs="Arial"/>
          <w:sz w:val="16"/>
        </w:rPr>
        <w:t xml:space="preserve">)      </w:t>
      </w:r>
    </w:p>
    <w:p w:rsidR="00405B91" w:rsidRPr="00405B91" w:rsidRDefault="00405B91" w:rsidP="00405B91">
      <w:pPr>
        <w:pStyle w:val="breakline"/>
        <w:rPr>
          <w:rFonts w:ascii="Arial" w:hAnsi="Arial" w:cs="Arial"/>
          <w:sz w:val="16"/>
        </w:rPr>
      </w:pPr>
      <w:r>
        <w:rPr>
          <w:rFonts w:ascii="Arial" w:hAnsi="Arial" w:cs="Arial"/>
          <w:sz w:val="16"/>
        </w:rPr>
        <w:t>PAGLIERI ROBERTO              (</w:t>
      </w:r>
      <w:r w:rsidRPr="00405B91">
        <w:rPr>
          <w:rFonts w:ascii="Arial" w:hAnsi="Arial" w:cs="Arial"/>
          <w:sz w:val="14"/>
        </w:rPr>
        <w:t xml:space="preserve">SANREMESE CALCIO S.R.L)      </w:t>
      </w:r>
    </w:p>
    <w:p w:rsidR="00405B91" w:rsidRPr="00405B91" w:rsidRDefault="00405B91" w:rsidP="00405B91">
      <w:pPr>
        <w:pStyle w:val="breakline"/>
        <w:rPr>
          <w:rFonts w:ascii="Arial" w:hAnsi="Arial" w:cs="Arial"/>
          <w:sz w:val="16"/>
        </w:rPr>
      </w:pPr>
      <w:r>
        <w:rPr>
          <w:rFonts w:ascii="Arial" w:hAnsi="Arial" w:cs="Arial"/>
          <w:sz w:val="16"/>
        </w:rPr>
        <w:t>BELLANTE TOMMASO           (</w:t>
      </w:r>
      <w:r w:rsidRPr="00405B91">
        <w:rPr>
          <w:rFonts w:ascii="Arial" w:hAnsi="Arial" w:cs="Arial"/>
          <w:sz w:val="14"/>
        </w:rPr>
        <w:t>SANREMESE CALCIO S.R.L</w:t>
      </w:r>
      <w:r>
        <w:rPr>
          <w:rFonts w:ascii="Arial" w:hAnsi="Arial" w:cs="Arial"/>
          <w:sz w:val="16"/>
        </w:rPr>
        <w:t xml:space="preserve">)      </w:t>
      </w:r>
    </w:p>
    <w:p w:rsidR="00405B91" w:rsidRPr="00405B91" w:rsidRDefault="00405B91" w:rsidP="00405B91">
      <w:pPr>
        <w:pStyle w:val="breakline"/>
        <w:rPr>
          <w:rFonts w:ascii="Arial" w:hAnsi="Arial" w:cs="Arial"/>
          <w:sz w:val="16"/>
        </w:rPr>
      </w:pPr>
      <w:r>
        <w:rPr>
          <w:rFonts w:ascii="Arial" w:hAnsi="Arial" w:cs="Arial"/>
          <w:sz w:val="16"/>
        </w:rPr>
        <w:t>TRADITI RAMON                     (</w:t>
      </w:r>
      <w:r w:rsidRPr="00405B91">
        <w:rPr>
          <w:rFonts w:ascii="Arial" w:hAnsi="Arial" w:cs="Arial"/>
          <w:sz w:val="14"/>
        </w:rPr>
        <w:t xml:space="preserve">OSPEDALETTI CALCIO </w:t>
      </w:r>
      <w:r>
        <w:rPr>
          <w:rFonts w:ascii="Arial" w:hAnsi="Arial" w:cs="Arial"/>
          <w:sz w:val="16"/>
        </w:rPr>
        <w:t xml:space="preserve">)      </w:t>
      </w:r>
    </w:p>
    <w:p w:rsidR="00405B91" w:rsidRPr="00405B91" w:rsidRDefault="00405B91" w:rsidP="00405B91">
      <w:pPr>
        <w:pStyle w:val="breakline"/>
        <w:rPr>
          <w:rFonts w:ascii="Arial" w:hAnsi="Arial" w:cs="Arial"/>
          <w:sz w:val="16"/>
        </w:rPr>
      </w:pPr>
      <w:r>
        <w:rPr>
          <w:rFonts w:ascii="Arial" w:hAnsi="Arial" w:cs="Arial"/>
          <w:sz w:val="16"/>
        </w:rPr>
        <w:t>MIATTO MANUEL                    (</w:t>
      </w:r>
      <w:r w:rsidRPr="00405B91">
        <w:rPr>
          <w:rFonts w:ascii="Arial" w:hAnsi="Arial" w:cs="Arial"/>
          <w:sz w:val="14"/>
        </w:rPr>
        <w:t>OSPEDALETTI CALCIO</w:t>
      </w:r>
      <w:r>
        <w:rPr>
          <w:rFonts w:ascii="Arial" w:hAnsi="Arial" w:cs="Arial"/>
          <w:sz w:val="16"/>
        </w:rPr>
        <w:t xml:space="preserve">)      </w:t>
      </w:r>
    </w:p>
    <w:p w:rsidR="00405B91" w:rsidRPr="00405B91" w:rsidRDefault="00405B91" w:rsidP="00405B91">
      <w:pPr>
        <w:pStyle w:val="breakline"/>
        <w:rPr>
          <w:rFonts w:ascii="Arial" w:hAnsi="Arial" w:cs="Arial"/>
          <w:sz w:val="16"/>
        </w:rPr>
      </w:pPr>
      <w:r>
        <w:rPr>
          <w:rFonts w:ascii="Arial" w:hAnsi="Arial" w:cs="Arial"/>
          <w:sz w:val="16"/>
        </w:rPr>
        <w:t>CASTELLI GABRIELE              (</w:t>
      </w:r>
      <w:r w:rsidRPr="00405B91">
        <w:rPr>
          <w:rFonts w:ascii="Arial" w:hAnsi="Arial" w:cs="Arial"/>
          <w:sz w:val="14"/>
        </w:rPr>
        <w:t>OSPEDALETTI CALCIO</w:t>
      </w:r>
      <w:r>
        <w:rPr>
          <w:rFonts w:ascii="Arial" w:hAnsi="Arial" w:cs="Arial"/>
          <w:sz w:val="16"/>
        </w:rPr>
        <w:t xml:space="preserve"> )      </w:t>
      </w:r>
    </w:p>
    <w:p w:rsidR="004278BF" w:rsidRDefault="004278BF" w:rsidP="00D32202">
      <w:pPr>
        <w:pStyle w:val="breakline"/>
      </w:pPr>
    </w:p>
    <w:p w:rsidR="00D32202" w:rsidRDefault="00D32202" w:rsidP="00D32202">
      <w:pPr>
        <w:pStyle w:val="TITOLO0"/>
        <w:shd w:val="clear" w:color="auto" w:fill="CCCCCC"/>
        <w:spacing w:before="80" w:after="40"/>
      </w:pPr>
      <w:r>
        <w:t xml:space="preserve">COPPA PRIMAVERA UNDER 14 GIOVANISSIMI </w:t>
      </w:r>
    </w:p>
    <w:p w:rsidR="00D32202" w:rsidRDefault="00D32202" w:rsidP="00D32202">
      <w:pPr>
        <w:pStyle w:val="titolo10"/>
      </w:pPr>
      <w:r>
        <w:t xml:space="preserve">GARE DEL </w:t>
      </w:r>
      <w:r w:rsidR="00405B91">
        <w:t>26/</w:t>
      </w:r>
      <w:r>
        <w:t xml:space="preserve">6/2021 </w:t>
      </w:r>
    </w:p>
    <w:p w:rsidR="00D32202" w:rsidRDefault="00D32202" w:rsidP="00D32202">
      <w:pPr>
        <w:pStyle w:val="titolo7a"/>
      </w:pPr>
      <w:r>
        <w:t xml:space="preserve">PROVVEDIMENTI DISCIPLINARI </w:t>
      </w:r>
    </w:p>
    <w:p w:rsidR="00D32202" w:rsidRDefault="00D32202" w:rsidP="00D32202">
      <w:pPr>
        <w:pStyle w:val="titolo7b"/>
      </w:pPr>
      <w:r>
        <w:lastRenderedPageBreak/>
        <w:t xml:space="preserve">In base alle risultanze degli atti ufficiali sono state deliberate le seguenti sanzioni disciplinari. </w:t>
      </w:r>
    </w:p>
    <w:p w:rsidR="00D32202" w:rsidRDefault="00405B91" w:rsidP="00D32202">
      <w:pPr>
        <w:pStyle w:val="titolo30"/>
      </w:pPr>
      <w:r>
        <w:t xml:space="preserve">CALCIATORI </w:t>
      </w:r>
      <w:r w:rsidR="00D32202">
        <w:t xml:space="preserve"> ESPULSI </w:t>
      </w:r>
    </w:p>
    <w:p w:rsidR="00405B91" w:rsidRDefault="00405B91" w:rsidP="00D32202">
      <w:pPr>
        <w:pStyle w:val="titolo30"/>
      </w:pPr>
      <w:r>
        <w:t>SQUALIFICA PER UNA GARA EFFETTIVA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05B91" w:rsidTr="009C7396">
        <w:tc>
          <w:tcPr>
            <w:tcW w:w="2200" w:type="dxa"/>
            <w:tcMar>
              <w:top w:w="20" w:type="dxa"/>
              <w:left w:w="20" w:type="dxa"/>
              <w:bottom w:w="20" w:type="dxa"/>
              <w:right w:w="20" w:type="dxa"/>
            </w:tcMar>
            <w:vAlign w:val="center"/>
            <w:hideMark/>
          </w:tcPr>
          <w:p w:rsidR="00405B91" w:rsidRDefault="00405B91" w:rsidP="00405B91">
            <w:pPr>
              <w:pStyle w:val="movimento"/>
            </w:pPr>
            <w:r>
              <w:t>ALBERTI MATTEO            (IMPERIA)</w:t>
            </w:r>
          </w:p>
        </w:tc>
        <w:tc>
          <w:tcPr>
            <w:tcW w:w="2200" w:type="dxa"/>
            <w:tcMar>
              <w:top w:w="20" w:type="dxa"/>
              <w:left w:w="20" w:type="dxa"/>
              <w:bottom w:w="20" w:type="dxa"/>
              <w:right w:w="20" w:type="dxa"/>
            </w:tcMar>
            <w:vAlign w:val="center"/>
            <w:hideMark/>
          </w:tcPr>
          <w:p w:rsidR="00405B91" w:rsidRDefault="00405B91" w:rsidP="00405B91">
            <w:pPr>
              <w:pStyle w:val="movimento2"/>
            </w:pPr>
          </w:p>
        </w:tc>
      </w:tr>
    </w:tbl>
    <w:p w:rsidR="00D32202" w:rsidRDefault="00405B91" w:rsidP="00D32202">
      <w:pPr>
        <w:pStyle w:val="titolo20"/>
      </w:pPr>
      <w:r>
        <w:t>AMMONIZIO</w:t>
      </w:r>
      <w:bookmarkStart w:id="0" w:name="_GoBack"/>
      <w:bookmarkEnd w:id="0"/>
      <w:r>
        <w:t xml:space="preserve">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32202" w:rsidTr="00D32202">
        <w:tc>
          <w:tcPr>
            <w:tcW w:w="2200" w:type="dxa"/>
            <w:tcMar>
              <w:top w:w="20" w:type="dxa"/>
              <w:left w:w="20" w:type="dxa"/>
              <w:bottom w:w="20" w:type="dxa"/>
              <w:right w:w="20" w:type="dxa"/>
            </w:tcMar>
            <w:vAlign w:val="center"/>
            <w:hideMark/>
          </w:tcPr>
          <w:p w:rsidR="00D32202" w:rsidRDefault="00405B91">
            <w:pPr>
              <w:pStyle w:val="movimento"/>
            </w:pPr>
            <w:r>
              <w:t>BELATI SAMIR</w:t>
            </w:r>
          </w:p>
        </w:tc>
        <w:tc>
          <w:tcPr>
            <w:tcW w:w="2200" w:type="dxa"/>
            <w:tcMar>
              <w:top w:w="20" w:type="dxa"/>
              <w:left w:w="20" w:type="dxa"/>
              <w:bottom w:w="20" w:type="dxa"/>
              <w:right w:w="20" w:type="dxa"/>
            </w:tcMar>
            <w:vAlign w:val="center"/>
            <w:hideMark/>
          </w:tcPr>
          <w:p w:rsidR="00D32202" w:rsidRDefault="00D32202" w:rsidP="00405B91">
            <w:pPr>
              <w:pStyle w:val="movimento2"/>
            </w:pPr>
            <w:r>
              <w:t>(</w:t>
            </w:r>
            <w:r w:rsidR="00405B91">
              <w:t>OSPEDALETTI CALCIO</w:t>
            </w:r>
            <w:r>
              <w:t xml:space="preserve">) </w:t>
            </w:r>
          </w:p>
        </w:tc>
        <w:tc>
          <w:tcPr>
            <w:tcW w:w="800" w:type="dxa"/>
            <w:tcMar>
              <w:top w:w="20" w:type="dxa"/>
              <w:left w:w="20" w:type="dxa"/>
              <w:bottom w:w="20" w:type="dxa"/>
              <w:right w:w="20" w:type="dxa"/>
            </w:tcMar>
            <w:vAlign w:val="center"/>
            <w:hideMark/>
          </w:tcPr>
          <w:p w:rsidR="00D32202" w:rsidRDefault="00D32202">
            <w:pPr>
              <w:pStyle w:val="movimento"/>
            </w:pPr>
            <w:r>
              <w:t> </w:t>
            </w:r>
          </w:p>
        </w:tc>
        <w:tc>
          <w:tcPr>
            <w:tcW w:w="2200" w:type="dxa"/>
            <w:tcMar>
              <w:top w:w="20" w:type="dxa"/>
              <w:left w:w="20" w:type="dxa"/>
              <w:bottom w:w="20" w:type="dxa"/>
              <w:right w:w="20" w:type="dxa"/>
            </w:tcMar>
            <w:vAlign w:val="center"/>
            <w:hideMark/>
          </w:tcPr>
          <w:p w:rsidR="00D32202" w:rsidRDefault="00D32202">
            <w:pPr>
              <w:pStyle w:val="movimento"/>
            </w:pPr>
          </w:p>
        </w:tc>
        <w:tc>
          <w:tcPr>
            <w:tcW w:w="2200" w:type="dxa"/>
            <w:tcMar>
              <w:top w:w="20" w:type="dxa"/>
              <w:left w:w="20" w:type="dxa"/>
              <w:bottom w:w="20" w:type="dxa"/>
              <w:right w:w="20" w:type="dxa"/>
            </w:tcMar>
            <w:vAlign w:val="center"/>
            <w:hideMark/>
          </w:tcPr>
          <w:p w:rsidR="00D32202" w:rsidRDefault="00D32202">
            <w:pPr>
              <w:pStyle w:val="movimento2"/>
            </w:pPr>
            <w:r>
              <w:t xml:space="preserve"> </w:t>
            </w:r>
          </w:p>
        </w:tc>
      </w:tr>
      <w:tr w:rsidR="00D32202" w:rsidTr="00405B91">
        <w:tc>
          <w:tcPr>
            <w:tcW w:w="2200" w:type="dxa"/>
            <w:tcMar>
              <w:top w:w="20" w:type="dxa"/>
              <w:left w:w="20" w:type="dxa"/>
              <w:bottom w:w="20" w:type="dxa"/>
              <w:right w:w="20" w:type="dxa"/>
            </w:tcMar>
            <w:vAlign w:val="center"/>
          </w:tcPr>
          <w:p w:rsidR="00D32202" w:rsidRDefault="00D32202">
            <w:pPr>
              <w:pStyle w:val="movimento"/>
            </w:pPr>
          </w:p>
        </w:tc>
        <w:tc>
          <w:tcPr>
            <w:tcW w:w="2200" w:type="dxa"/>
            <w:tcMar>
              <w:top w:w="20" w:type="dxa"/>
              <w:left w:w="20" w:type="dxa"/>
              <w:bottom w:w="20" w:type="dxa"/>
              <w:right w:w="20" w:type="dxa"/>
            </w:tcMar>
            <w:vAlign w:val="center"/>
          </w:tcPr>
          <w:p w:rsidR="00D32202" w:rsidRDefault="00D32202">
            <w:pPr>
              <w:pStyle w:val="movimento2"/>
            </w:pPr>
          </w:p>
        </w:tc>
        <w:tc>
          <w:tcPr>
            <w:tcW w:w="800" w:type="dxa"/>
            <w:tcMar>
              <w:top w:w="20" w:type="dxa"/>
              <w:left w:w="20" w:type="dxa"/>
              <w:bottom w:w="20" w:type="dxa"/>
              <w:right w:w="20" w:type="dxa"/>
            </w:tcMar>
            <w:vAlign w:val="center"/>
          </w:tcPr>
          <w:p w:rsidR="00D32202" w:rsidRDefault="00D32202">
            <w:pPr>
              <w:pStyle w:val="movimento"/>
            </w:pPr>
          </w:p>
        </w:tc>
        <w:tc>
          <w:tcPr>
            <w:tcW w:w="2200" w:type="dxa"/>
            <w:tcMar>
              <w:top w:w="20" w:type="dxa"/>
              <w:left w:w="20" w:type="dxa"/>
              <w:bottom w:w="20" w:type="dxa"/>
              <w:right w:w="20" w:type="dxa"/>
            </w:tcMar>
            <w:vAlign w:val="center"/>
            <w:hideMark/>
          </w:tcPr>
          <w:p w:rsidR="00D32202" w:rsidRDefault="00D32202">
            <w:pPr>
              <w:pStyle w:val="movimento"/>
            </w:pPr>
          </w:p>
        </w:tc>
        <w:tc>
          <w:tcPr>
            <w:tcW w:w="2200" w:type="dxa"/>
            <w:tcMar>
              <w:top w:w="20" w:type="dxa"/>
              <w:left w:w="20" w:type="dxa"/>
              <w:bottom w:w="20" w:type="dxa"/>
              <w:right w:w="20" w:type="dxa"/>
            </w:tcMar>
            <w:vAlign w:val="center"/>
            <w:hideMark/>
          </w:tcPr>
          <w:p w:rsidR="00D32202" w:rsidRDefault="00D32202">
            <w:pPr>
              <w:pStyle w:val="movimento2"/>
            </w:pPr>
            <w:r>
              <w:t xml:space="preserve"> </w:t>
            </w:r>
          </w:p>
        </w:tc>
      </w:tr>
    </w:tbl>
    <w:p w:rsidR="00077BDA" w:rsidRDefault="00CE7FB5" w:rsidP="004278BF">
      <w:pPr>
        <w:rPr>
          <w:rFonts w:ascii="Arial" w:eastAsia="Times New Roman" w:hAnsi="Arial" w:cs="Times New Roman"/>
          <w:b/>
          <w:smallCaps/>
          <w:kern w:val="2"/>
          <w:sz w:val="32"/>
          <w:szCs w:val="20"/>
          <w:u w:val="single"/>
          <w:lang w:eastAsia="ar-SA"/>
        </w:rPr>
      </w:pPr>
      <w:r w:rsidRPr="00781E2C">
        <w:rPr>
          <w:rFonts w:ascii="Arial" w:eastAsia="Times New Roman" w:hAnsi="Arial" w:cs="Times New Roman"/>
          <w:b/>
          <w:smallCaps/>
          <w:kern w:val="2"/>
          <w:sz w:val="32"/>
          <w:szCs w:val="20"/>
          <w:u w:val="single"/>
          <w:lang w:val="x-none" w:eastAsia="ar-SA"/>
        </w:rPr>
        <w:t>ALLEGATI</w:t>
      </w:r>
    </w:p>
    <w:p w:rsidR="004278BF" w:rsidRDefault="004278BF" w:rsidP="004278BF">
      <w:pPr>
        <w:pStyle w:val="LndNormale1"/>
        <w:ind w:hanging="2"/>
        <w:rPr>
          <w:rFonts w:cs="Arial"/>
          <w:szCs w:val="22"/>
          <w:lang w:val="it-IT"/>
        </w:rPr>
      </w:pPr>
      <w:r>
        <w:rPr>
          <w:rFonts w:cs="Arial"/>
          <w:szCs w:val="22"/>
        </w:rPr>
        <w:t>In allegato al presente Comunicato Ufficiale e parte integrante dello stesso si trasmette:</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17" w:tgtFrame="_blank" w:tooltip="CUN1LND.pdf" w:history="1">
        <w:r w:rsidRPr="009C7396">
          <w:rPr>
            <w:rFonts w:ascii="Arial" w:eastAsia="Times New Roman" w:hAnsi="Arial" w:cs="Arial"/>
            <w:b/>
            <w:color w:val="000000"/>
            <w:position w:val="-1"/>
            <w:bdr w:val="none" w:sz="0" w:space="0" w:color="auto" w:frame="1"/>
            <w:shd w:val="clear" w:color="auto" w:fill="FFFFFF"/>
            <w:lang w:eastAsia="ar-SA"/>
          </w:rPr>
          <w:t>Comunicato Ufficiale n. 01 LND – Attività ufficiale della L.N.D. 2021/2022</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18" w:tgtFrame="_blank" w:tooltip="CU2LND.pdf" w:history="1">
        <w:r w:rsidRPr="009C7396">
          <w:rPr>
            <w:rFonts w:ascii="Arial" w:eastAsia="Times New Roman" w:hAnsi="Arial" w:cs="Arial"/>
            <w:b/>
            <w:color w:val="000000"/>
            <w:position w:val="-1"/>
            <w:bdr w:val="none" w:sz="0" w:space="0" w:color="auto" w:frame="1"/>
            <w:lang w:eastAsia="ar-SA"/>
          </w:rPr>
          <w:t>Comunicato Ufficiale n. 02 LND –  Art. 43 NOIF – obbligo visita medica</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19" w:tgtFrame="_blank" w:tooltip="CU3LND.pdf" w:history="1">
        <w:r w:rsidRPr="009C7396">
          <w:rPr>
            <w:rFonts w:ascii="Arial" w:eastAsia="Times New Roman" w:hAnsi="Arial" w:cs="Arial"/>
            <w:b/>
            <w:color w:val="000000"/>
            <w:position w:val="-1"/>
            <w:bdr w:val="none" w:sz="0" w:space="0" w:color="auto" w:frame="1"/>
            <w:shd w:val="clear" w:color="auto" w:fill="FFFFFF"/>
            <w:lang w:eastAsia="ar-SA"/>
          </w:rPr>
          <w:t>Comunicato Ufficiale n. 03 LND –  Orari ufficiali stagione sportiva 2021/2022</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20" w:tgtFrame="_blank" w:tooltip="CU4COPPAITALIALND.pdf" w:history="1">
        <w:r w:rsidRPr="009C7396">
          <w:rPr>
            <w:rFonts w:ascii="Arial" w:eastAsia="Times New Roman" w:hAnsi="Arial" w:cs="Arial"/>
            <w:b/>
            <w:color w:val="000000"/>
            <w:position w:val="-1"/>
            <w:bdr w:val="none" w:sz="0" w:space="0" w:color="auto" w:frame="1"/>
            <w:lang w:eastAsia="ar-SA"/>
          </w:rPr>
          <w:t>Comunicato Ufficiale n. 04 LND –  Regolamento Coppa Italia Dilettanti 2021/2022 –Fase Nazionale</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21" w:tgtFrame="_blank" w:tooltip="CU5LND.pdf" w:history="1">
        <w:r w:rsidRPr="009C7396">
          <w:rPr>
            <w:rFonts w:ascii="Arial" w:eastAsia="Times New Roman" w:hAnsi="Arial" w:cs="Arial"/>
            <w:b/>
            <w:color w:val="000000"/>
            <w:position w:val="-1"/>
            <w:bdr w:val="none" w:sz="0" w:space="0" w:color="auto" w:frame="1"/>
            <w:shd w:val="clear" w:color="auto" w:fill="FFFFFF"/>
            <w:lang w:eastAsia="ar-SA"/>
          </w:rPr>
          <w:t>Comunicato Ufficiale n. 05 LND –  Programma manifestazioni nazionali LND 2021/2022</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22" w:tgtFrame="_blank" w:tooltip="CU6LND.pdf" w:history="1">
        <w:r w:rsidRPr="009C7396">
          <w:rPr>
            <w:rFonts w:ascii="Arial" w:eastAsia="Times New Roman" w:hAnsi="Arial" w:cs="Arial"/>
            <w:b/>
            <w:color w:val="000000"/>
            <w:position w:val="-1"/>
            <w:bdr w:val="none" w:sz="0" w:space="0" w:color="auto" w:frame="1"/>
            <w:lang w:eastAsia="ar-SA"/>
          </w:rPr>
          <w:t>Comunicato Ufficiale n. 06 LND –  Nomine Delegazioni Provinciali, Distrettuali e Zonali LND 2021/2022</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23" w:tgtFrame="_blank" w:tooltip="CU7LND.pdf" w:history="1">
        <w:r w:rsidRPr="009C7396">
          <w:rPr>
            <w:rFonts w:ascii="Arial" w:eastAsia="Times New Roman" w:hAnsi="Arial" w:cs="Arial"/>
            <w:b/>
            <w:color w:val="000000"/>
            <w:position w:val="-1"/>
            <w:bdr w:val="none" w:sz="0" w:space="0" w:color="auto" w:frame="1"/>
            <w:lang w:eastAsia="ar-SA"/>
          </w:rPr>
          <w:t>Comunicato Ufficiale n. 07 LND –  Tutela assicurativa Tesserati e Dirigenti LND</w:t>
        </w:r>
      </w:hyperlink>
      <w:r w:rsidRPr="009C7396">
        <w:rPr>
          <w:rFonts w:ascii="Arial" w:eastAsia="Times New Roman" w:hAnsi="Arial" w:cs="Arial"/>
          <w:b/>
          <w:color w:val="000000"/>
          <w:position w:val="-1"/>
          <w:bdr w:val="none" w:sz="0" w:space="0" w:color="auto" w:frame="1"/>
          <w:shd w:val="clear" w:color="auto" w:fill="FFFFFF"/>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24" w:tgtFrame="_blank" w:tooltip="CU N.8 CAE.pdf" w:history="1">
        <w:r w:rsidRPr="009C7396">
          <w:rPr>
            <w:rFonts w:ascii="Arial" w:eastAsia="Times New Roman" w:hAnsi="Arial" w:cs="Arial"/>
            <w:b/>
            <w:color w:val="000000"/>
            <w:position w:val="-1"/>
            <w:bdr w:val="none" w:sz="0" w:space="0" w:color="auto" w:frame="1"/>
            <w:lang w:eastAsia="ar-SA"/>
          </w:rPr>
          <w:t>Comunicato Ufficiale n. 08 LND –  Nomina Presidente, Vice Presidente, Componenti e Segretario Commissione Accordi Economici LND</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25" w:tgtFrame="_blank" w:tooltip="CU9LND.pdf" w:history="1">
        <w:r w:rsidRPr="009C7396">
          <w:rPr>
            <w:rFonts w:ascii="Arial" w:eastAsia="Times New Roman" w:hAnsi="Arial" w:cs="Arial"/>
            <w:b/>
            <w:color w:val="000000"/>
            <w:position w:val="-1"/>
            <w:bdr w:val="none" w:sz="0" w:space="0" w:color="auto" w:frame="1"/>
            <w:shd w:val="clear" w:color="auto" w:fill="FFFFFF"/>
            <w:lang w:eastAsia="ar-SA"/>
          </w:rPr>
          <w:t>Comunicato Ufficiale n. 09 LND –  CU n.14 Beach Soccer</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26" w:tgtFrame="_blank" w:tooltip="CU10LND.pdf" w:history="1">
        <w:r w:rsidRPr="009C7396">
          <w:rPr>
            <w:rFonts w:ascii="Arial" w:eastAsia="Times New Roman" w:hAnsi="Arial" w:cs="Arial"/>
            <w:b/>
            <w:color w:val="000000"/>
            <w:position w:val="-1"/>
            <w:bdr w:val="none" w:sz="0" w:space="0" w:color="auto" w:frame="1"/>
            <w:lang w:eastAsia="ar-SA"/>
          </w:rPr>
          <w:t>Comunicato Ufficiale n. 10 LND –  CU n.1/A FIGC – Deroga art. 40, comma 3 bis, NOIF – stagione sportiva 2021/2022</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27" w:tgtFrame="_blank" w:tooltip="CU11LND.pdf" w:history="1">
        <w:r w:rsidRPr="009C7396">
          <w:rPr>
            <w:rFonts w:ascii="Arial" w:eastAsia="Times New Roman" w:hAnsi="Arial" w:cs="Arial"/>
            <w:b/>
            <w:color w:val="000000"/>
            <w:position w:val="-1"/>
            <w:bdr w:val="none" w:sz="0" w:space="0" w:color="auto" w:frame="1"/>
            <w:lang w:eastAsia="ar-SA"/>
          </w:rPr>
          <w:t>Comunicato Ufficiale n. 11 LND – CU n.2/A FIGC – Proroga collaboratori Procura Federale e Organi Giustizia Sportiva Territoriale</w:t>
        </w:r>
      </w:hyperlink>
      <w:r w:rsidRPr="009C7396">
        <w:rPr>
          <w:rFonts w:ascii="Arial" w:eastAsia="Times New Roman" w:hAnsi="Arial" w:cs="Arial"/>
          <w:b/>
          <w:color w:val="000000"/>
          <w:position w:val="-1"/>
          <w:bdr w:val="none" w:sz="0" w:space="0" w:color="auto" w:frame="1"/>
          <w:shd w:val="clear" w:color="auto" w:fill="FFFFFF"/>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28" w:tgtFrame="_blank" w:tooltip="Comunicato Ufficiale n. 12_Istituzione Campionato Regionale-Provinciale Under 18.pdf" w:history="1">
        <w:r w:rsidRPr="009C7396">
          <w:rPr>
            <w:rFonts w:ascii="Arial" w:eastAsia="Times New Roman" w:hAnsi="Arial" w:cs="Arial"/>
            <w:b/>
            <w:color w:val="000000"/>
            <w:position w:val="-1"/>
            <w:bdr w:val="none" w:sz="0" w:space="0" w:color="auto" w:frame="1"/>
            <w:lang w:eastAsia="ar-SA"/>
          </w:rPr>
          <w:t>Comunicato Ufficiale n. 12 LND – Istituzione Campionato Regionale – Provinciale Under 18</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position w:val="-1"/>
          <w:lang w:eastAsia="ar-SA"/>
        </w:rPr>
      </w:pPr>
      <w:r w:rsidRPr="009C7396">
        <w:rPr>
          <w:rFonts w:ascii="Arial" w:eastAsia="Times New Roman" w:hAnsi="Arial" w:cs="Arial"/>
          <w:b/>
          <w:position w:val="-1"/>
          <w:lang w:eastAsia="ar-SA"/>
        </w:rPr>
        <w:t xml:space="preserve">Comunicato Ufficiale n. 13 LND –  </w:t>
      </w:r>
      <w:hyperlink r:id="rId29" w:tgtFrame="_blank" w:tooltip="CU 13 LND.pdf" w:history="1">
        <w:r w:rsidRPr="009C7396">
          <w:rPr>
            <w:rFonts w:ascii="Arial" w:eastAsia="Times New Roman" w:hAnsi="Arial" w:cs="Arial"/>
            <w:b/>
            <w:position w:val="-1"/>
            <w:bdr w:val="none" w:sz="0" w:space="0" w:color="auto" w:frame="1"/>
            <w:lang w:eastAsia="ar-SA"/>
          </w:rPr>
          <w:t>CU n.4/A FIGC – Differimento termine Licenze Società vincitrice girone I Serie D 2020/2021</w:t>
        </w:r>
      </w:hyperlink>
      <w:r w:rsidRPr="009C7396">
        <w:rPr>
          <w:rFonts w:ascii="Arial" w:eastAsia="Times New Roman" w:hAnsi="Arial" w:cs="Arial"/>
          <w:b/>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30" w:tgtFrame="_blank" w:tooltip="CIRC1LND.pdf" w:history="1">
        <w:r w:rsidRPr="009C7396">
          <w:rPr>
            <w:rFonts w:ascii="Arial" w:eastAsia="Times New Roman" w:hAnsi="Arial" w:cs="Arial"/>
            <w:b/>
            <w:color w:val="000000"/>
            <w:position w:val="-1"/>
            <w:bdr w:val="none" w:sz="0" w:space="0" w:color="auto" w:frame="1"/>
            <w:lang w:eastAsia="ar-SA"/>
          </w:rPr>
          <w:t>Circolare n. 01 LND –  Data conclusione attività agonistica 2021/2022</w:t>
        </w:r>
      </w:hyperlink>
      <w:r w:rsidRPr="009C7396">
        <w:rPr>
          <w:rFonts w:ascii="Arial" w:eastAsia="Times New Roman" w:hAnsi="Arial" w:cs="Arial"/>
          <w:b/>
          <w:color w:val="000000"/>
          <w:position w:val="-1"/>
          <w:bdr w:val="none" w:sz="0" w:space="0" w:color="auto" w:frame="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31" w:tgtFrame="_blank" w:tooltip="CIRC2LND.pdf" w:history="1">
        <w:r w:rsidRPr="009C7396">
          <w:rPr>
            <w:rFonts w:ascii="Arial" w:eastAsia="Times New Roman" w:hAnsi="Arial" w:cs="Arial"/>
            <w:b/>
            <w:color w:val="000000"/>
            <w:position w:val="-1"/>
            <w:bdr w:val="none" w:sz="0" w:space="0" w:color="auto" w:frame="1"/>
            <w:shd w:val="clear" w:color="auto" w:fill="FFFFFF"/>
            <w:lang w:eastAsia="ar-SA"/>
          </w:rPr>
          <w:t>Circolare n. 02 LND –  Decadenza affiliazione – art. 16 NOIF</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32" w:tgtFrame="_blank" w:tooltip="CIRC3LND.pdf" w:history="1">
        <w:r w:rsidRPr="009C7396">
          <w:rPr>
            <w:rFonts w:ascii="Arial" w:eastAsia="Times New Roman" w:hAnsi="Arial" w:cs="Arial"/>
            <w:b/>
            <w:color w:val="000000"/>
            <w:position w:val="-1"/>
            <w:bdr w:val="none" w:sz="0" w:space="0" w:color="auto" w:frame="1"/>
            <w:lang w:eastAsia="ar-SA"/>
          </w:rPr>
          <w:t>Circolare n. 03 LND –  Gare ufficiali in assenza di pubblico</w:t>
        </w:r>
      </w:hyperlink>
      <w:r w:rsidRPr="009C7396">
        <w:rPr>
          <w:rFonts w:ascii="Arial" w:eastAsia="Times New Roman" w:hAnsi="Arial" w:cs="Arial"/>
          <w:b/>
          <w:color w:val="000000"/>
          <w:position w:val="-1"/>
          <w:bdr w:val="none" w:sz="0" w:space="0" w:color="auto" w:frame="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33" w:tgtFrame="_blank" w:tooltip="CIRC4LND.pdf" w:history="1">
        <w:r w:rsidRPr="009C7396">
          <w:rPr>
            <w:rFonts w:ascii="Arial" w:eastAsia="Times New Roman" w:hAnsi="Arial" w:cs="Arial"/>
            <w:b/>
            <w:color w:val="000000"/>
            <w:position w:val="-1"/>
            <w:bdr w:val="none" w:sz="0" w:space="0" w:color="auto" w:frame="1"/>
            <w:shd w:val="clear" w:color="auto" w:fill="FFFFFF"/>
            <w:lang w:eastAsia="ar-SA"/>
          </w:rPr>
          <w:t>Circolare n. 04 LND –  Osservatorio Nazionale sulle manifestazioni sportive</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34" w:tgtFrame="_blank" w:tooltip="CIRC5LND.pdf" w:history="1">
        <w:r w:rsidRPr="009C7396">
          <w:rPr>
            <w:rFonts w:ascii="Arial" w:eastAsia="Times New Roman" w:hAnsi="Arial" w:cs="Arial"/>
            <w:b/>
            <w:color w:val="000000"/>
            <w:position w:val="-1"/>
            <w:bdr w:val="none" w:sz="0" w:space="0" w:color="auto" w:frame="1"/>
            <w:lang w:eastAsia="ar-SA"/>
          </w:rPr>
          <w:t>Circolare n. 05 LND –  Convenzione LND-USSI</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35" w:tgtFrame="_blank" w:tooltip="CIRC6LND.pdf" w:history="1">
        <w:r w:rsidRPr="009C7396">
          <w:rPr>
            <w:rFonts w:ascii="Arial" w:eastAsia="Times New Roman" w:hAnsi="Arial" w:cs="Arial"/>
            <w:b/>
            <w:color w:val="000000"/>
            <w:position w:val="-1"/>
            <w:bdr w:val="none" w:sz="0" w:space="0" w:color="auto" w:frame="1"/>
            <w:shd w:val="clear" w:color="auto" w:fill="FFFFFF"/>
            <w:lang w:eastAsia="ar-SA"/>
          </w:rPr>
          <w:t>Circolare n. 06 LND –  Rapporti con Organi di informazione per l'esercizio del diritto di cronaca</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36" w:tgtFrame="_blank" w:tooltip="CIRC7LND.pdf" w:history="1">
        <w:r w:rsidRPr="009C7396">
          <w:rPr>
            <w:rFonts w:ascii="Arial" w:eastAsia="Times New Roman" w:hAnsi="Arial" w:cs="Arial"/>
            <w:b/>
            <w:color w:val="000000"/>
            <w:position w:val="-1"/>
            <w:bdr w:val="none" w:sz="0" w:space="0" w:color="auto" w:frame="1"/>
            <w:lang w:eastAsia="ar-SA"/>
          </w:rPr>
          <w:t>Circolare n. 07 LND –  Acquisizione diritti audio-video 2021/2022</w:t>
        </w:r>
      </w:hyperlink>
      <w:r w:rsidRPr="009C7396">
        <w:rPr>
          <w:rFonts w:ascii="Arial" w:eastAsia="Times New Roman" w:hAnsi="Arial" w:cs="Arial"/>
          <w:b/>
          <w:color w:val="000000"/>
          <w:position w:val="-1"/>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37" w:tgtFrame="_blank" w:tooltip="CIRC8LND.pdf" w:history="1">
        <w:r w:rsidRPr="009C7396">
          <w:rPr>
            <w:rFonts w:ascii="Arial" w:eastAsia="Times New Roman" w:hAnsi="Arial" w:cs="Arial"/>
            <w:b/>
            <w:color w:val="000000"/>
            <w:position w:val="-1"/>
            <w:bdr w:val="none" w:sz="0" w:space="0" w:color="auto" w:frame="1"/>
            <w:lang w:eastAsia="ar-SA"/>
          </w:rPr>
          <w:t>Circolare n. 08 LND –  Dirette gare LND live streaming</w:t>
        </w:r>
      </w:hyperlink>
      <w:r w:rsidRPr="009C7396">
        <w:rPr>
          <w:rFonts w:ascii="Arial" w:eastAsia="Times New Roman" w:hAnsi="Arial" w:cs="Arial"/>
          <w:b/>
          <w:color w:val="000000"/>
          <w:position w:val="-1"/>
          <w:bdr w:val="none" w:sz="0" w:space="0" w:color="auto" w:frame="1"/>
          <w:shd w:val="clear" w:color="auto" w:fill="FFFFFF"/>
          <w:lang w:eastAsia="ar-SA"/>
        </w:rPr>
        <w:t>;</w:t>
      </w:r>
    </w:p>
    <w:p w:rsidR="009C7396" w:rsidRPr="009C7396" w:rsidRDefault="009C7396" w:rsidP="009C7396">
      <w:pPr>
        <w:numPr>
          <w:ilvl w:val="0"/>
          <w:numId w:val="19"/>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Arial"/>
          <w:b/>
          <w:color w:val="000000"/>
          <w:position w:val="-1"/>
          <w:lang w:eastAsia="ar-SA"/>
        </w:rPr>
      </w:pPr>
      <w:hyperlink r:id="rId38" w:tgtFrame="_blank" w:tooltip="CIRCOLARE9LND.pdf" w:history="1">
        <w:r w:rsidRPr="009C7396">
          <w:rPr>
            <w:rFonts w:ascii="Arial" w:eastAsia="Times New Roman" w:hAnsi="Arial" w:cs="Arial"/>
            <w:b/>
            <w:color w:val="000000"/>
            <w:position w:val="-1"/>
            <w:bdr w:val="none" w:sz="0" w:space="0" w:color="auto" w:frame="1"/>
            <w:lang w:eastAsia="ar-SA"/>
          </w:rPr>
          <w:t>Circolare n. 09 LND –  decisioni del Tribunale Nazionale Antidoping</w:t>
        </w:r>
      </w:hyperlink>
      <w:r w:rsidRPr="009C7396">
        <w:rPr>
          <w:rFonts w:ascii="Arial" w:eastAsia="Times New Roman" w:hAnsi="Arial" w:cs="Arial"/>
          <w:b/>
          <w:color w:val="000000"/>
          <w:position w:val="-1"/>
          <w:bdr w:val="none" w:sz="0" w:space="0" w:color="auto" w:frame="1"/>
          <w:lang w:eastAsia="ar-SA"/>
        </w:rPr>
        <w:t>;</w:t>
      </w:r>
    </w:p>
    <w:p w:rsidR="009C7396" w:rsidRPr="009C7396" w:rsidRDefault="009C7396" w:rsidP="009C7396">
      <w:pPr>
        <w:numPr>
          <w:ilvl w:val="0"/>
          <w:numId w:val="19"/>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color w:val="000000"/>
          <w:position w:val="-1"/>
          <w:lang w:eastAsia="ar-SA"/>
        </w:rPr>
      </w:pPr>
      <w:r w:rsidRPr="009C7396">
        <w:rPr>
          <w:rFonts w:ascii="Arial" w:eastAsia="Times New Roman" w:hAnsi="Arial" w:cs="Times New Roman"/>
          <w:b/>
          <w:color w:val="000000"/>
          <w:position w:val="-1"/>
          <w:lang w:eastAsia="ar-SA"/>
        </w:rPr>
        <w:t>Comunicato Ufficiale N. 01 del  S.G.S. stagione sportiva 2021/2022.</w:t>
      </w:r>
    </w:p>
    <w:p w:rsidR="00AB5B0E" w:rsidRDefault="00AB5B0E" w:rsidP="00CE7FB5">
      <w:pPr>
        <w:suppressAutoHyphens/>
        <w:overflowPunct w:val="0"/>
        <w:autoSpaceDE w:val="0"/>
        <w:spacing w:after="0" w:line="240" w:lineRule="auto"/>
        <w:jc w:val="both"/>
        <w:rPr>
          <w:rFonts w:ascii="Arial" w:eastAsia="Times New Roman" w:hAnsi="Arial" w:cs="Times New Roman"/>
          <w:b/>
          <w:noProof/>
          <w:szCs w:val="20"/>
          <w:u w:val="single"/>
          <w:lang w:eastAsia="x-none"/>
        </w:rPr>
      </w:pPr>
    </w:p>
    <w:p w:rsidR="00CE7FB5" w:rsidRPr="00B02935" w:rsidRDefault="00CE7FB5" w:rsidP="00CE7FB5">
      <w:pPr>
        <w:suppressAutoHyphens/>
        <w:overflowPunct w:val="0"/>
        <w:autoSpaceDE w:val="0"/>
        <w:spacing w:after="0" w:line="240" w:lineRule="auto"/>
        <w:jc w:val="both"/>
        <w:rPr>
          <w:rFonts w:ascii="Arial" w:eastAsia="Times New Roman" w:hAnsi="Arial" w:cs="Times New Roman"/>
          <w:b/>
          <w:noProof/>
          <w:szCs w:val="20"/>
          <w:u w:val="single"/>
          <w:lang w:val="x-none" w:eastAsia="x-none"/>
        </w:rPr>
      </w:pPr>
      <w:r w:rsidRPr="00B02935">
        <w:rPr>
          <w:rFonts w:ascii="Arial" w:eastAsia="Times New Roman" w:hAnsi="Arial" w:cs="Times New Roman"/>
          <w:b/>
          <w:noProof/>
          <w:szCs w:val="20"/>
          <w:u w:val="single"/>
          <w:lang w:val="x-none" w:eastAsia="x-none"/>
        </w:rPr>
        <w:t xml:space="preserve">Pubblicato in Imperia ed affisso all’albo della D.P. Imperia il </w:t>
      </w:r>
      <w:r w:rsidR="009C7396">
        <w:rPr>
          <w:rFonts w:ascii="Arial" w:eastAsia="Times New Roman" w:hAnsi="Arial" w:cs="Times New Roman"/>
          <w:b/>
          <w:noProof/>
          <w:szCs w:val="20"/>
          <w:u w:val="single"/>
          <w:lang w:eastAsia="x-none"/>
        </w:rPr>
        <w:t>5</w:t>
      </w:r>
      <w:r w:rsidR="00B100F9">
        <w:rPr>
          <w:rFonts w:ascii="Arial" w:eastAsia="Times New Roman" w:hAnsi="Arial" w:cs="Times New Roman"/>
          <w:b/>
          <w:noProof/>
          <w:szCs w:val="20"/>
          <w:u w:val="single"/>
          <w:lang w:eastAsia="x-none"/>
        </w:rPr>
        <w:t>/</w:t>
      </w:r>
      <w:r w:rsidR="00581C40">
        <w:rPr>
          <w:rFonts w:ascii="Arial" w:eastAsia="Times New Roman" w:hAnsi="Arial" w:cs="Times New Roman"/>
          <w:b/>
          <w:noProof/>
          <w:szCs w:val="20"/>
          <w:u w:val="single"/>
          <w:lang w:eastAsia="x-none"/>
        </w:rPr>
        <w:t>0</w:t>
      </w:r>
      <w:r w:rsidR="00F926E3">
        <w:rPr>
          <w:rFonts w:ascii="Arial" w:eastAsia="Times New Roman" w:hAnsi="Arial" w:cs="Times New Roman"/>
          <w:b/>
          <w:noProof/>
          <w:szCs w:val="20"/>
          <w:u w:val="single"/>
          <w:lang w:eastAsia="x-none"/>
        </w:rPr>
        <w:t>7</w:t>
      </w:r>
      <w:r w:rsidRPr="00B02935">
        <w:rPr>
          <w:rFonts w:ascii="Arial" w:eastAsia="Times New Roman" w:hAnsi="Arial" w:cs="Times New Roman"/>
          <w:b/>
          <w:noProof/>
          <w:szCs w:val="20"/>
          <w:u w:val="single"/>
          <w:lang w:val="x-none" w:eastAsia="x-none"/>
        </w:rPr>
        <w:t>/20</w:t>
      </w:r>
      <w:r w:rsidR="000F1996">
        <w:rPr>
          <w:rFonts w:ascii="Arial" w:eastAsia="Times New Roman" w:hAnsi="Arial" w:cs="Times New Roman"/>
          <w:b/>
          <w:noProof/>
          <w:szCs w:val="20"/>
          <w:u w:val="single"/>
          <w:lang w:eastAsia="x-none"/>
        </w:rPr>
        <w:t>2</w:t>
      </w:r>
      <w:r w:rsidR="00581C40">
        <w:rPr>
          <w:rFonts w:ascii="Arial" w:eastAsia="Times New Roman" w:hAnsi="Arial" w:cs="Times New Roman"/>
          <w:b/>
          <w:noProof/>
          <w:szCs w:val="20"/>
          <w:u w:val="single"/>
          <w:lang w:eastAsia="x-none"/>
        </w:rPr>
        <w:t>1</w:t>
      </w:r>
      <w:r w:rsidRPr="00B02935">
        <w:rPr>
          <w:rFonts w:ascii="Arial" w:eastAsia="Times New Roman" w:hAnsi="Arial" w:cs="Times New Roman"/>
          <w:b/>
          <w:noProof/>
          <w:szCs w:val="20"/>
          <w:u w:val="single"/>
          <w:lang w:val="x-none" w:eastAsia="x-none"/>
        </w:rPr>
        <w:t>.</w:t>
      </w:r>
    </w:p>
    <w:tbl>
      <w:tblPr>
        <w:tblW w:w="10774" w:type="dxa"/>
        <w:tblLayout w:type="fixed"/>
        <w:tblCellMar>
          <w:left w:w="71" w:type="dxa"/>
          <w:right w:w="71" w:type="dxa"/>
        </w:tblCellMar>
        <w:tblLook w:val="0000" w:firstRow="0" w:lastRow="0" w:firstColumn="0" w:lastColumn="0" w:noHBand="0" w:noVBand="0"/>
      </w:tblPr>
      <w:tblGrid>
        <w:gridCol w:w="5387"/>
        <w:gridCol w:w="5387"/>
      </w:tblGrid>
      <w:tr w:rsidR="00CE7FB5" w:rsidRPr="00B02935" w:rsidTr="00A84185">
        <w:tc>
          <w:tcPr>
            <w:tcW w:w="5387" w:type="dxa"/>
            <w:tcBorders>
              <w:top w:val="nil"/>
              <w:left w:val="nil"/>
              <w:bottom w:val="nil"/>
              <w:right w:val="nil"/>
            </w:tcBorders>
          </w:tcPr>
          <w:p w:rsidR="001C40F4" w:rsidRDefault="001C40F4"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eastAsia="x-none"/>
              </w:rPr>
            </w:pPr>
          </w:p>
          <w:p w:rsidR="00CE7FB5" w:rsidRPr="00B02935" w:rsidRDefault="00CE7FB5"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B02935">
              <w:rPr>
                <w:rFonts w:ascii="Arial" w:eastAsia="Times New Roman" w:hAnsi="Arial" w:cs="Times New Roman"/>
                <w:noProof/>
                <w:szCs w:val="20"/>
                <w:lang w:val="x-none" w:eastAsia="x-none"/>
              </w:rPr>
              <w:t>Il Segretario</w:t>
            </w:r>
          </w:p>
          <w:p w:rsidR="00CE7FB5" w:rsidRPr="00B02935" w:rsidRDefault="00CE7FB5"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B02935">
              <w:rPr>
                <w:rFonts w:ascii="Arial" w:eastAsia="Times New Roman" w:hAnsi="Arial" w:cs="Times New Roman"/>
                <w:noProof/>
                <w:szCs w:val="20"/>
                <w:lang w:val="x-none" w:eastAsia="x-none"/>
              </w:rPr>
              <w:t>(</w:t>
            </w:r>
            <w:r w:rsidRPr="00B02935">
              <w:rPr>
                <w:rFonts w:ascii="Arial" w:eastAsia="Times New Roman" w:hAnsi="Arial" w:cs="Times New Roman"/>
                <w:b/>
                <w:noProof/>
                <w:szCs w:val="20"/>
                <w:lang w:eastAsia="x-none"/>
              </w:rPr>
              <w:t>Enrico Pira</w:t>
            </w:r>
            <w:r w:rsidRPr="00B02935">
              <w:rPr>
                <w:rFonts w:ascii="Arial" w:eastAsia="Times New Roman" w:hAnsi="Arial" w:cs="Times New Roman"/>
                <w:noProof/>
                <w:szCs w:val="20"/>
                <w:lang w:val="x-none" w:eastAsia="x-none"/>
              </w:rPr>
              <w:t>)</w:t>
            </w:r>
          </w:p>
        </w:tc>
        <w:tc>
          <w:tcPr>
            <w:tcW w:w="5387" w:type="dxa"/>
            <w:tcBorders>
              <w:top w:val="nil"/>
              <w:left w:val="nil"/>
              <w:bottom w:val="nil"/>
              <w:right w:val="nil"/>
            </w:tcBorders>
          </w:tcPr>
          <w:p w:rsidR="001C40F4" w:rsidRDefault="001C40F4"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eastAsia="x-none"/>
              </w:rPr>
            </w:pPr>
          </w:p>
          <w:p w:rsidR="00CE7FB5" w:rsidRPr="00B02935" w:rsidRDefault="00CE7FB5"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B02935">
              <w:rPr>
                <w:rFonts w:ascii="Arial" w:eastAsia="Times New Roman" w:hAnsi="Arial" w:cs="Times New Roman"/>
                <w:noProof/>
                <w:szCs w:val="20"/>
                <w:lang w:val="x-none" w:eastAsia="x-none"/>
              </w:rPr>
              <w:t>Il Delegato</w:t>
            </w:r>
          </w:p>
          <w:p w:rsidR="00CE7FB5" w:rsidRPr="00B02935" w:rsidRDefault="00CE7FB5"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eastAsia="x-none"/>
              </w:rPr>
            </w:pPr>
            <w:r w:rsidRPr="00B02935">
              <w:rPr>
                <w:rFonts w:ascii="Arial" w:eastAsia="Times New Roman" w:hAnsi="Arial" w:cs="Times New Roman"/>
                <w:noProof/>
                <w:szCs w:val="20"/>
                <w:lang w:val="x-none" w:eastAsia="x-none"/>
              </w:rPr>
              <w:t>(</w:t>
            </w:r>
            <w:r w:rsidRPr="00B02935">
              <w:rPr>
                <w:rFonts w:ascii="Arial" w:eastAsia="Times New Roman" w:hAnsi="Arial" w:cs="Times New Roman"/>
                <w:b/>
                <w:noProof/>
                <w:szCs w:val="20"/>
                <w:lang w:eastAsia="x-none"/>
              </w:rPr>
              <w:t>Silvio Canetti</w:t>
            </w:r>
            <w:r w:rsidRPr="00B02935">
              <w:rPr>
                <w:rFonts w:ascii="Arial" w:eastAsia="Times New Roman" w:hAnsi="Arial" w:cs="Times New Roman"/>
                <w:noProof/>
                <w:szCs w:val="20"/>
                <w:lang w:val="x-none" w:eastAsia="x-none"/>
              </w:rPr>
              <w:t>)</w:t>
            </w:r>
          </w:p>
        </w:tc>
      </w:tr>
    </w:tbl>
    <w:p w:rsidR="00CE7FB5" w:rsidRDefault="00CE7FB5" w:rsidP="00803B0E">
      <w:pPr>
        <w:spacing w:before="200" w:line="240" w:lineRule="auto"/>
      </w:pPr>
    </w:p>
    <w:sectPr w:rsidR="00CE7FB5" w:rsidSect="00CB1058">
      <w:headerReference w:type="default" r:id="rId39"/>
      <w:footerReference w:type="default" r:id="rId40"/>
      <w:pgSz w:w="11906" w:h="16838"/>
      <w:pgMar w:top="1417" w:right="1416" w:bottom="1134" w:left="56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D5" w:rsidRDefault="007304D5" w:rsidP="00AE5584">
      <w:pPr>
        <w:spacing w:after="0" w:line="240" w:lineRule="auto"/>
      </w:pPr>
      <w:r>
        <w:separator/>
      </w:r>
    </w:p>
  </w:endnote>
  <w:endnote w:type="continuationSeparator" w:id="0">
    <w:p w:rsidR="007304D5" w:rsidRDefault="007304D5" w:rsidP="00AE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FIGC - Azzurri">
    <w:altName w:val="Arial"/>
    <w:panose1 w:val="00000000000000000000"/>
    <w:charset w:val="00"/>
    <w:family w:val="modern"/>
    <w:notTrueType/>
    <w:pitch w:val="variable"/>
    <w:sig w:usb0="00000001" w:usb1="00000000" w:usb2="00000000" w:usb3="00000000" w:csb0="00000093" w:csb1="00000000"/>
  </w:font>
  <w:font w:name="Alegreya Sans">
    <w:altName w:val="Alegreya Sans"/>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1901"/>
      <w:docPartObj>
        <w:docPartGallery w:val="Page Numbers (Bottom of Page)"/>
        <w:docPartUnique/>
      </w:docPartObj>
    </w:sdtPr>
    <w:sdtContent>
      <w:p w:rsidR="009C7396" w:rsidRDefault="009C7396">
        <w:pPr>
          <w:pStyle w:val="Pidipagina"/>
          <w:jc w:val="right"/>
        </w:pPr>
        <w:r>
          <w:fldChar w:fldCharType="begin"/>
        </w:r>
        <w:r>
          <w:instrText>PAGE   \* MERGEFORMAT</w:instrText>
        </w:r>
        <w:r>
          <w:fldChar w:fldCharType="separate"/>
        </w:r>
        <w:r w:rsidR="00CB1058">
          <w:rPr>
            <w:noProof/>
          </w:rPr>
          <w:t>30</w:t>
        </w:r>
        <w:r>
          <w:fldChar w:fldCharType="end"/>
        </w:r>
      </w:p>
    </w:sdtContent>
  </w:sdt>
  <w:p w:rsidR="009C7396" w:rsidRDefault="009C73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D5" w:rsidRDefault="007304D5" w:rsidP="00AE5584">
      <w:pPr>
        <w:spacing w:after="0" w:line="240" w:lineRule="auto"/>
      </w:pPr>
      <w:r>
        <w:separator/>
      </w:r>
    </w:p>
  </w:footnote>
  <w:footnote w:type="continuationSeparator" w:id="0">
    <w:p w:rsidR="007304D5" w:rsidRDefault="007304D5" w:rsidP="00AE5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96" w:rsidRDefault="009C7396" w:rsidP="00F8214D">
    <w:pPr>
      <w:pStyle w:val="Intestazione"/>
      <w:tabs>
        <w:tab w:val="clear" w:pos="4819"/>
        <w:tab w:val="clear" w:pos="9638"/>
        <w:tab w:val="left" w:pos="910"/>
        <w:tab w:val="left" w:pos="254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3603C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FFFFFFFB"/>
    <w:multiLevelType w:val="multilevel"/>
    <w:tmpl w:val="16B6B386"/>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rPr>
        <w:b/>
      </w:rPr>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0000001"/>
    <w:multiLevelType w:val="multilevel"/>
    <w:tmpl w:val="5526224C"/>
    <w:lvl w:ilvl="0">
      <w:start w:val="1"/>
      <w:numFmt w:val="decimal"/>
      <w:lvlText w:val="%1."/>
      <w:lvlJc w:val="left"/>
      <w:pPr>
        <w:tabs>
          <w:tab w:val="num" w:pos="0"/>
        </w:tabs>
        <w:ind w:left="0" w:firstLine="0"/>
      </w:pPr>
      <w:rPr>
        <w:sz w:val="36"/>
        <w:szCs w:val="36"/>
      </w:rPr>
    </w:lvl>
    <w:lvl w:ilvl="1">
      <w:start w:val="1"/>
      <w:numFmt w:val="decimal"/>
      <w:lvlText w:val="%1.%2."/>
      <w:lvlJc w:val="left"/>
      <w:pPr>
        <w:tabs>
          <w:tab w:val="num" w:pos="284"/>
        </w:tabs>
        <w:ind w:left="284" w:firstLine="0"/>
      </w:pPr>
      <w:rPr>
        <w:rFonts w:ascii="Arial" w:hAnsi="Arial" w:cs="Arial" w:hint="default"/>
      </w:rPr>
    </w:lvl>
    <w:lvl w:ilvl="2">
      <w:start w:val="1"/>
      <w:numFmt w:val="decimal"/>
      <w:lvlText w:val="%1.%2.%3."/>
      <w:lvlJc w:val="left"/>
      <w:pPr>
        <w:tabs>
          <w:tab w:val="num" w:pos="0"/>
        </w:tabs>
        <w:ind w:left="0" w:firstLine="0"/>
      </w:pPr>
    </w:lvl>
    <w:lvl w:ilvl="3">
      <w:start w:val="1"/>
      <w:numFmt w:val="lowerLetter"/>
      <w:lvlText w:val="%4)"/>
      <w:lvlJc w:val="left"/>
      <w:pPr>
        <w:tabs>
          <w:tab w:val="num" w:pos="0"/>
        </w:tabs>
        <w:ind w:left="708" w:hanging="708"/>
      </w:pPr>
    </w:lvl>
    <w:lvl w:ilvl="4">
      <w:start w:val="1"/>
      <w:numFmt w:val="decimal"/>
      <w:lvlText w:val="(%5)"/>
      <w:lvlJc w:val="left"/>
      <w:pPr>
        <w:tabs>
          <w:tab w:val="num" w:pos="0"/>
        </w:tabs>
        <w:ind w:left="1416" w:hanging="708"/>
      </w:pPr>
    </w:lvl>
    <w:lvl w:ilvl="5">
      <w:start w:val="1"/>
      <w:numFmt w:val="lowerLetter"/>
      <w:lvlText w:val="(%6)"/>
      <w:lvlJc w:val="left"/>
      <w:pPr>
        <w:tabs>
          <w:tab w:val="num" w:pos="0"/>
        </w:tabs>
        <w:ind w:left="2124" w:hanging="708"/>
      </w:pPr>
    </w:lvl>
    <w:lvl w:ilvl="6">
      <w:start w:val="1"/>
      <w:numFmt w:val="lowerRoman"/>
      <w:lvlText w:val="(%7)"/>
      <w:lvlJc w:val="left"/>
      <w:pPr>
        <w:tabs>
          <w:tab w:val="num" w:pos="0"/>
        </w:tabs>
        <w:ind w:left="2832" w:hanging="708"/>
      </w:pPr>
    </w:lvl>
    <w:lvl w:ilvl="7">
      <w:start w:val="1"/>
      <w:numFmt w:val="lowerLetter"/>
      <w:lvlText w:val="(%8)"/>
      <w:lvlJc w:val="left"/>
      <w:pPr>
        <w:tabs>
          <w:tab w:val="num" w:pos="0"/>
        </w:tabs>
        <w:ind w:left="3540" w:hanging="708"/>
      </w:pPr>
    </w:lvl>
    <w:lvl w:ilvl="8">
      <w:start w:val="1"/>
      <w:numFmt w:val="lowerRoman"/>
      <w:lvlText w:val="(%9)"/>
      <w:lvlJc w:val="left"/>
      <w:pPr>
        <w:tabs>
          <w:tab w:val="num" w:pos="0"/>
        </w:tabs>
        <w:ind w:left="4248" w:hanging="708"/>
      </w:pPr>
    </w:lvl>
  </w:abstractNum>
  <w:abstractNum w:abstractNumId="3">
    <w:nsid w:val="09925ABA"/>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AA47B7"/>
    <w:multiLevelType w:val="hybridMultilevel"/>
    <w:tmpl w:val="EDC41982"/>
    <w:lvl w:ilvl="0" w:tplc="CB58AA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2DF17BA"/>
    <w:multiLevelType w:val="hybridMultilevel"/>
    <w:tmpl w:val="265613DC"/>
    <w:name w:val="WW8Num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7DB7150"/>
    <w:multiLevelType w:val="hybridMultilevel"/>
    <w:tmpl w:val="908A7D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200DA1"/>
    <w:multiLevelType w:val="hybridMultilevel"/>
    <w:tmpl w:val="2CECE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5F160E"/>
    <w:multiLevelType w:val="hybridMultilevel"/>
    <w:tmpl w:val="80386DD4"/>
    <w:lvl w:ilvl="0" w:tplc="04100015">
      <w:start w:val="1"/>
      <w:numFmt w:val="upp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1A91AE3"/>
    <w:multiLevelType w:val="hybridMultilevel"/>
    <w:tmpl w:val="46964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4D10E0A"/>
    <w:multiLevelType w:val="multilevel"/>
    <w:tmpl w:val="B30ED670"/>
    <w:styleLink w:val="Stileimportato32"/>
    <w:lvl w:ilvl="0">
      <w:start w:val="1"/>
      <w:numFmt w:val="low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1">
    <w:nsid w:val="293E7CCC"/>
    <w:multiLevelType w:val="hybridMultilevel"/>
    <w:tmpl w:val="F7FAB37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2">
    <w:nsid w:val="309C075E"/>
    <w:multiLevelType w:val="hybridMultilevel"/>
    <w:tmpl w:val="901ADB9A"/>
    <w:lvl w:ilvl="0" w:tplc="04100001">
      <w:start w:val="1"/>
      <w:numFmt w:val="bullet"/>
      <w:lvlText w:val=""/>
      <w:lvlJc w:val="left"/>
      <w:pPr>
        <w:ind w:left="1504" w:hanging="360"/>
      </w:pPr>
      <w:rPr>
        <w:rFonts w:ascii="Symbol" w:hAnsi="Symbol"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3">
    <w:nsid w:val="329B3381"/>
    <w:multiLevelType w:val="hybridMultilevel"/>
    <w:tmpl w:val="78000A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43A513A"/>
    <w:multiLevelType w:val="multilevel"/>
    <w:tmpl w:val="B0AE9160"/>
    <w:styleLink w:val="Stileimportato42"/>
    <w:lvl w:ilvl="0">
      <w:start w:val="1"/>
      <w:numFmt w:val="decimal"/>
      <w:lvlText w:val="%1."/>
      <w:lvlJc w:val="left"/>
      <w:pPr>
        <w:ind w:left="0" w:firstLine="0"/>
      </w:pPr>
      <w:rPr>
        <w:sz w:val="36"/>
        <w:szCs w:val="36"/>
        <w:vertAlign w:val="baseline"/>
      </w:rPr>
    </w:lvl>
    <w:lvl w:ilvl="1">
      <w:start w:val="1"/>
      <w:numFmt w:val="decimal"/>
      <w:lvlText w:val="%1.%2."/>
      <w:lvlJc w:val="left"/>
      <w:pPr>
        <w:ind w:left="284" w:firstLine="0"/>
      </w:pPr>
      <w:rPr>
        <w:rFonts w:ascii="Arial" w:eastAsia="Arial" w:hAnsi="Arial" w:cs="Arial"/>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708" w:hanging="708"/>
      </w:pPr>
      <w:rPr>
        <w:vertAlign w:val="baseline"/>
      </w:rPr>
    </w:lvl>
    <w:lvl w:ilvl="4">
      <w:start w:val="1"/>
      <w:numFmt w:val="decimal"/>
      <w:lvlText w:val="(%5)"/>
      <w:lvlJc w:val="left"/>
      <w:pPr>
        <w:ind w:left="1416" w:hanging="708"/>
      </w:pPr>
      <w:rPr>
        <w:vertAlign w:val="baseline"/>
      </w:rPr>
    </w:lvl>
    <w:lvl w:ilvl="5">
      <w:start w:val="1"/>
      <w:numFmt w:val="lowerLetter"/>
      <w:lvlText w:val="(%6)"/>
      <w:lvlJc w:val="left"/>
      <w:pPr>
        <w:ind w:left="2124" w:hanging="707"/>
      </w:pPr>
      <w:rPr>
        <w:vertAlign w:val="baseline"/>
      </w:rPr>
    </w:lvl>
    <w:lvl w:ilvl="6">
      <w:start w:val="1"/>
      <w:numFmt w:val="lowerRoman"/>
      <w:lvlText w:val="(%7)"/>
      <w:lvlJc w:val="left"/>
      <w:pPr>
        <w:ind w:left="2832" w:hanging="708"/>
      </w:pPr>
      <w:rPr>
        <w:vertAlign w:val="baseline"/>
      </w:rPr>
    </w:lvl>
    <w:lvl w:ilvl="7">
      <w:start w:val="1"/>
      <w:numFmt w:val="lowerLetter"/>
      <w:lvlText w:val="(%8)"/>
      <w:lvlJc w:val="left"/>
      <w:pPr>
        <w:ind w:left="3540" w:hanging="708"/>
      </w:pPr>
      <w:rPr>
        <w:vertAlign w:val="baseline"/>
      </w:rPr>
    </w:lvl>
    <w:lvl w:ilvl="8">
      <w:start w:val="1"/>
      <w:numFmt w:val="lowerRoman"/>
      <w:lvlText w:val="(%9)"/>
      <w:lvlJc w:val="left"/>
      <w:pPr>
        <w:ind w:left="4248" w:hanging="708"/>
      </w:pPr>
      <w:rPr>
        <w:vertAlign w:val="baseline"/>
      </w:rPr>
    </w:lvl>
  </w:abstractNum>
  <w:abstractNum w:abstractNumId="15">
    <w:nsid w:val="38875C1E"/>
    <w:multiLevelType w:val="hybridMultilevel"/>
    <w:tmpl w:val="4936F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2D403B"/>
    <w:multiLevelType w:val="hybridMultilevel"/>
    <w:tmpl w:val="BBBA851E"/>
    <w:lvl w:ilvl="0" w:tplc="0410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3CC35496"/>
    <w:multiLevelType w:val="hybridMultilevel"/>
    <w:tmpl w:val="8134420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8">
    <w:nsid w:val="3CE71BED"/>
    <w:multiLevelType w:val="hybridMultilevel"/>
    <w:tmpl w:val="1CC6503A"/>
    <w:lvl w:ilvl="0" w:tplc="CB58AAAA">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9">
    <w:nsid w:val="3D2316D1"/>
    <w:multiLevelType w:val="hybridMultilevel"/>
    <w:tmpl w:val="2FD208E8"/>
    <w:name w:val="WW8Num3"/>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3EF4547C"/>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F12326"/>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1B2058D"/>
    <w:multiLevelType w:val="hybridMultilevel"/>
    <w:tmpl w:val="2B92C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4">
    <w:nsid w:val="43AD0DCF"/>
    <w:multiLevelType w:val="multilevel"/>
    <w:tmpl w:val="D8BC4F62"/>
    <w:styleLink w:val="Stileimportato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58B3975"/>
    <w:multiLevelType w:val="hybridMultilevel"/>
    <w:tmpl w:val="787A3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82A3968"/>
    <w:multiLevelType w:val="hybridMultilevel"/>
    <w:tmpl w:val="38381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D4729C"/>
    <w:multiLevelType w:val="hybridMultilevel"/>
    <w:tmpl w:val="FFC4B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09552E"/>
    <w:multiLevelType w:val="hybridMultilevel"/>
    <w:tmpl w:val="37726758"/>
    <w:lvl w:ilvl="0" w:tplc="723859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718778E"/>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71930A7"/>
    <w:multiLevelType w:val="hybridMultilevel"/>
    <w:tmpl w:val="674EAA5E"/>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8713022"/>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D77EA9"/>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08E6819"/>
    <w:multiLevelType w:val="hybridMultilevel"/>
    <w:tmpl w:val="A9468580"/>
    <w:lvl w:ilvl="0" w:tplc="16E22E56">
      <w:numFmt w:val="bullet"/>
      <w:lvlText w:val="-"/>
      <w:lvlJc w:val="left"/>
      <w:pPr>
        <w:ind w:left="840" w:hanging="361"/>
      </w:pPr>
      <w:rPr>
        <w:rFonts w:ascii="Arial" w:eastAsia="Arial" w:hAnsi="Arial" w:cs="Arial" w:hint="default"/>
        <w:w w:val="100"/>
        <w:sz w:val="22"/>
        <w:szCs w:val="22"/>
        <w:lang w:val="it-IT" w:eastAsia="en-US" w:bidi="ar-SA"/>
      </w:rPr>
    </w:lvl>
    <w:lvl w:ilvl="1" w:tplc="2684DCC0">
      <w:numFmt w:val="bullet"/>
      <w:lvlText w:val="-"/>
      <w:lvlJc w:val="left"/>
      <w:pPr>
        <w:ind w:left="1418" w:hanging="348"/>
      </w:pPr>
      <w:rPr>
        <w:rFonts w:ascii="Arial" w:eastAsia="Arial" w:hAnsi="Arial" w:cs="Arial" w:hint="default"/>
        <w:w w:val="99"/>
        <w:sz w:val="20"/>
        <w:szCs w:val="20"/>
        <w:lang w:val="it-IT" w:eastAsia="en-US" w:bidi="ar-SA"/>
      </w:rPr>
    </w:lvl>
    <w:lvl w:ilvl="2" w:tplc="612C5C26">
      <w:numFmt w:val="bullet"/>
      <w:lvlText w:val="•"/>
      <w:lvlJc w:val="left"/>
      <w:pPr>
        <w:ind w:left="2422" w:hanging="348"/>
      </w:pPr>
      <w:rPr>
        <w:lang w:val="it-IT" w:eastAsia="en-US" w:bidi="ar-SA"/>
      </w:rPr>
    </w:lvl>
    <w:lvl w:ilvl="3" w:tplc="7EBC72F6">
      <w:numFmt w:val="bullet"/>
      <w:lvlText w:val="•"/>
      <w:lvlJc w:val="left"/>
      <w:pPr>
        <w:ind w:left="3425" w:hanging="348"/>
      </w:pPr>
      <w:rPr>
        <w:lang w:val="it-IT" w:eastAsia="en-US" w:bidi="ar-SA"/>
      </w:rPr>
    </w:lvl>
    <w:lvl w:ilvl="4" w:tplc="C2D4CD96">
      <w:numFmt w:val="bullet"/>
      <w:lvlText w:val="•"/>
      <w:lvlJc w:val="left"/>
      <w:pPr>
        <w:ind w:left="4428" w:hanging="348"/>
      </w:pPr>
      <w:rPr>
        <w:lang w:val="it-IT" w:eastAsia="en-US" w:bidi="ar-SA"/>
      </w:rPr>
    </w:lvl>
    <w:lvl w:ilvl="5" w:tplc="6BAAC4FC">
      <w:numFmt w:val="bullet"/>
      <w:lvlText w:val="•"/>
      <w:lvlJc w:val="left"/>
      <w:pPr>
        <w:ind w:left="5431" w:hanging="348"/>
      </w:pPr>
      <w:rPr>
        <w:lang w:val="it-IT" w:eastAsia="en-US" w:bidi="ar-SA"/>
      </w:rPr>
    </w:lvl>
    <w:lvl w:ilvl="6" w:tplc="7C80A1F6">
      <w:numFmt w:val="bullet"/>
      <w:lvlText w:val="•"/>
      <w:lvlJc w:val="left"/>
      <w:pPr>
        <w:ind w:left="6434" w:hanging="348"/>
      </w:pPr>
      <w:rPr>
        <w:lang w:val="it-IT" w:eastAsia="en-US" w:bidi="ar-SA"/>
      </w:rPr>
    </w:lvl>
    <w:lvl w:ilvl="7" w:tplc="E934F4DE">
      <w:numFmt w:val="bullet"/>
      <w:lvlText w:val="•"/>
      <w:lvlJc w:val="left"/>
      <w:pPr>
        <w:ind w:left="7437" w:hanging="348"/>
      </w:pPr>
      <w:rPr>
        <w:lang w:val="it-IT" w:eastAsia="en-US" w:bidi="ar-SA"/>
      </w:rPr>
    </w:lvl>
    <w:lvl w:ilvl="8" w:tplc="AD562C68">
      <w:numFmt w:val="bullet"/>
      <w:lvlText w:val="•"/>
      <w:lvlJc w:val="left"/>
      <w:pPr>
        <w:ind w:left="8440" w:hanging="348"/>
      </w:pPr>
      <w:rPr>
        <w:lang w:val="it-IT" w:eastAsia="en-US" w:bidi="ar-SA"/>
      </w:rPr>
    </w:lvl>
  </w:abstractNum>
  <w:abstractNum w:abstractNumId="34">
    <w:nsid w:val="61140A23"/>
    <w:multiLevelType w:val="hybridMultilevel"/>
    <w:tmpl w:val="29D64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270AB2"/>
    <w:multiLevelType w:val="hybridMultilevel"/>
    <w:tmpl w:val="143CA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37">
    <w:nsid w:val="6A11655D"/>
    <w:multiLevelType w:val="hybridMultilevel"/>
    <w:tmpl w:val="B69E5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C681CA3"/>
    <w:multiLevelType w:val="hybridMultilevel"/>
    <w:tmpl w:val="9A320DC4"/>
    <w:lvl w:ilvl="0" w:tplc="8A9E4620">
      <w:start w:val="1"/>
      <w:numFmt w:val="decimal"/>
      <w:lvlText w:val="%1."/>
      <w:lvlJc w:val="left"/>
      <w:pPr>
        <w:ind w:left="358" w:hanging="360"/>
      </w:pPr>
      <w:rPr>
        <w:rFonts w:hint="default"/>
        <w:b w:val="0"/>
        <w:u w:val="none"/>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39">
    <w:nsid w:val="6F7B045C"/>
    <w:multiLevelType w:val="hybridMultilevel"/>
    <w:tmpl w:val="D69CD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41">
    <w:nsid w:val="77D04173"/>
    <w:multiLevelType w:val="hybridMultilevel"/>
    <w:tmpl w:val="14A0C1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B676E73"/>
    <w:multiLevelType w:val="hybridMultilevel"/>
    <w:tmpl w:val="F13C0B32"/>
    <w:lvl w:ilvl="0" w:tplc="0410000F">
      <w:start w:val="1"/>
      <w:numFmt w:val="decimal"/>
      <w:lvlText w:val="%1."/>
      <w:lvlJc w:val="left"/>
      <w:pPr>
        <w:ind w:left="720" w:hanging="360"/>
      </w:p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43">
    <w:nsid w:val="7CA35A0C"/>
    <w:multiLevelType w:val="hybridMultilevel"/>
    <w:tmpl w:val="0BF2BCE8"/>
    <w:lvl w:ilvl="0" w:tplc="0410000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A62DB4"/>
    <w:multiLevelType w:val="hybridMultilevel"/>
    <w:tmpl w:val="EA8E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7E205A"/>
    <w:multiLevelType w:val="hybridMultilevel"/>
    <w:tmpl w:val="9F2C008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E2D5134"/>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E37686C"/>
    <w:multiLevelType w:val="hybridMultilevel"/>
    <w:tmpl w:val="3A344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6"/>
  </w:num>
  <w:num w:numId="4">
    <w:abstractNumId w:val="23"/>
  </w:num>
  <w:num w:numId="5">
    <w:abstractNumId w:val="40"/>
  </w:num>
  <w:num w:numId="6">
    <w:abstractNumId w:val="10"/>
  </w:num>
  <w:num w:numId="7">
    <w:abstractNumId w:val="10"/>
    <w:lvlOverride w:ilvl="0">
      <w:lvl w:ilvl="0">
        <w:start w:val="1"/>
        <w:numFmt w:val="lowerLetter"/>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start w:val="1"/>
        <w:numFmt w:val="decimal"/>
        <w:lvlText w:val="%9."/>
        <w:legacy w:legacy="1" w:legacySpace="120" w:legacyIndent="360"/>
        <w:lvlJc w:val="left"/>
        <w:pPr>
          <w:ind w:left="3240" w:hanging="360"/>
        </w:pPr>
      </w:lvl>
    </w:lvlOverride>
  </w:num>
  <w:num w:numId="8">
    <w:abstractNumId w:val="14"/>
  </w:num>
  <w:num w:numId="9">
    <w:abstractNumId w:val="24"/>
  </w:num>
  <w:num w:numId="10">
    <w:abstractNumId w:val="47"/>
  </w:num>
  <w:num w:numId="11">
    <w:abstractNumId w:val="33"/>
  </w:num>
  <w:num w:numId="12">
    <w:abstractNumId w:val="13"/>
  </w:num>
  <w:num w:numId="13">
    <w:abstractNumId w:val="22"/>
  </w:num>
  <w:num w:numId="14">
    <w:abstractNumId w:val="37"/>
  </w:num>
  <w:num w:numId="15">
    <w:abstractNumId w:val="35"/>
  </w:num>
  <w:num w:numId="16">
    <w:abstractNumId w:val="25"/>
  </w:num>
  <w:num w:numId="17">
    <w:abstractNumId w:val="6"/>
  </w:num>
  <w:num w:numId="18">
    <w:abstractNumId w:val="41"/>
  </w:num>
  <w:num w:numId="19">
    <w:abstractNumId w:val="9"/>
  </w:num>
  <w:num w:numId="20">
    <w:abstractNumId w:val="26"/>
  </w:num>
  <w:num w:numId="21">
    <w:abstractNumId w:val="34"/>
  </w:num>
  <w:num w:numId="22">
    <w:abstractNumId w:val="7"/>
  </w:num>
  <w:num w:numId="23">
    <w:abstractNumId w:val="4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1"/>
  </w:num>
  <w:num w:numId="27">
    <w:abstractNumId w:val="46"/>
  </w:num>
  <w:num w:numId="28">
    <w:abstractNumId w:val="27"/>
  </w:num>
  <w:num w:numId="29">
    <w:abstractNumId w:val="20"/>
  </w:num>
  <w:num w:numId="30">
    <w:abstractNumId w:val="3"/>
  </w:num>
  <w:num w:numId="31">
    <w:abstractNumId w:val="32"/>
  </w:num>
  <w:num w:numId="32">
    <w:abstractNumId w:val="29"/>
  </w:num>
  <w:num w:numId="33">
    <w:abstractNumId w:val="21"/>
  </w:num>
  <w:num w:numId="34">
    <w:abstractNumId w:val="30"/>
  </w:num>
  <w:num w:numId="35">
    <w:abstractNumId w:val="38"/>
  </w:num>
  <w:num w:numId="36">
    <w:abstractNumId w:val="43"/>
  </w:num>
  <w:num w:numId="37">
    <w:abstractNumId w:val="42"/>
    <w:lvlOverride w:ilvl="0">
      <w:startOverride w:val="1"/>
    </w:lvlOverride>
    <w:lvlOverride w:ilvl="1"/>
    <w:lvlOverride w:ilvl="2"/>
    <w:lvlOverride w:ilvl="3"/>
    <w:lvlOverride w:ilvl="4"/>
    <w:lvlOverride w:ilvl="5"/>
    <w:lvlOverride w:ilvl="6"/>
    <w:lvlOverride w:ilvl="7"/>
    <w:lvlOverride w:ilvl="8"/>
  </w:num>
  <w:num w:numId="38">
    <w:abstractNumId w:val="12"/>
  </w:num>
  <w:num w:numId="39">
    <w:abstractNumId w:val="39"/>
  </w:num>
  <w:num w:numId="40">
    <w:abstractNumId w:val="45"/>
  </w:num>
  <w:num w:numId="41">
    <w:abstractNumId w:val="16"/>
  </w:num>
  <w:num w:numId="42">
    <w:abstractNumId w:val="8"/>
  </w:num>
  <w:num w:numId="43">
    <w:abstractNumId w:val="11"/>
  </w:num>
  <w:num w:numId="44">
    <w:abstractNumId w:val="17"/>
  </w:num>
  <w:num w:numId="45">
    <w:abstractNumId w:val="4"/>
  </w:num>
  <w:num w:numId="46">
    <w:abstractNumId w:val="18"/>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89"/>
    <w:rsid w:val="0000406F"/>
    <w:rsid w:val="00010445"/>
    <w:rsid w:val="000110E4"/>
    <w:rsid w:val="00011951"/>
    <w:rsid w:val="00011E09"/>
    <w:rsid w:val="00013E1A"/>
    <w:rsid w:val="000152BC"/>
    <w:rsid w:val="000156A2"/>
    <w:rsid w:val="0001616A"/>
    <w:rsid w:val="00017526"/>
    <w:rsid w:val="0001756C"/>
    <w:rsid w:val="0002100F"/>
    <w:rsid w:val="00030E1C"/>
    <w:rsid w:val="00034DAD"/>
    <w:rsid w:val="00035233"/>
    <w:rsid w:val="00035515"/>
    <w:rsid w:val="000404EB"/>
    <w:rsid w:val="00041CC5"/>
    <w:rsid w:val="0004516C"/>
    <w:rsid w:val="00045967"/>
    <w:rsid w:val="00047790"/>
    <w:rsid w:val="00054C74"/>
    <w:rsid w:val="00072F42"/>
    <w:rsid w:val="00076473"/>
    <w:rsid w:val="00077BDA"/>
    <w:rsid w:val="0008223E"/>
    <w:rsid w:val="00082B9A"/>
    <w:rsid w:val="00084332"/>
    <w:rsid w:val="00090668"/>
    <w:rsid w:val="00093D75"/>
    <w:rsid w:val="000952E3"/>
    <w:rsid w:val="000967AF"/>
    <w:rsid w:val="000A0A1E"/>
    <w:rsid w:val="000A523D"/>
    <w:rsid w:val="000A6393"/>
    <w:rsid w:val="000B24D3"/>
    <w:rsid w:val="000B36A3"/>
    <w:rsid w:val="000B3C77"/>
    <w:rsid w:val="000C0B09"/>
    <w:rsid w:val="000C0D13"/>
    <w:rsid w:val="000C1F40"/>
    <w:rsid w:val="000C2CE2"/>
    <w:rsid w:val="000C6B41"/>
    <w:rsid w:val="000D1755"/>
    <w:rsid w:val="000D68FE"/>
    <w:rsid w:val="000E09A2"/>
    <w:rsid w:val="000E2F7C"/>
    <w:rsid w:val="000E3AD4"/>
    <w:rsid w:val="000F1996"/>
    <w:rsid w:val="000F586E"/>
    <w:rsid w:val="000F6C8E"/>
    <w:rsid w:val="00100366"/>
    <w:rsid w:val="00100CC0"/>
    <w:rsid w:val="0010187D"/>
    <w:rsid w:val="00104F73"/>
    <w:rsid w:val="00116105"/>
    <w:rsid w:val="001165C9"/>
    <w:rsid w:val="00120D10"/>
    <w:rsid w:val="001222D4"/>
    <w:rsid w:val="00127F14"/>
    <w:rsid w:val="001306AB"/>
    <w:rsid w:val="0013232C"/>
    <w:rsid w:val="00135FA6"/>
    <w:rsid w:val="0014132B"/>
    <w:rsid w:val="00150E10"/>
    <w:rsid w:val="001600EB"/>
    <w:rsid w:val="001610FB"/>
    <w:rsid w:val="0016241C"/>
    <w:rsid w:val="00164223"/>
    <w:rsid w:val="001659A0"/>
    <w:rsid w:val="00171688"/>
    <w:rsid w:val="0017412A"/>
    <w:rsid w:val="001854B2"/>
    <w:rsid w:val="001A0950"/>
    <w:rsid w:val="001A309C"/>
    <w:rsid w:val="001A5A6A"/>
    <w:rsid w:val="001A677A"/>
    <w:rsid w:val="001B3BC0"/>
    <w:rsid w:val="001B62B1"/>
    <w:rsid w:val="001B7448"/>
    <w:rsid w:val="001B7B08"/>
    <w:rsid w:val="001C0F96"/>
    <w:rsid w:val="001C40F4"/>
    <w:rsid w:val="001D41BD"/>
    <w:rsid w:val="001D5F15"/>
    <w:rsid w:val="001D7D7B"/>
    <w:rsid w:val="001E3BED"/>
    <w:rsid w:val="001E7AB0"/>
    <w:rsid w:val="001E7AD7"/>
    <w:rsid w:val="001E7CCF"/>
    <w:rsid w:val="001F63E4"/>
    <w:rsid w:val="001F762E"/>
    <w:rsid w:val="00200BAA"/>
    <w:rsid w:val="002030BB"/>
    <w:rsid w:val="00206756"/>
    <w:rsid w:val="0021160D"/>
    <w:rsid w:val="002168FB"/>
    <w:rsid w:val="00223754"/>
    <w:rsid w:val="00224453"/>
    <w:rsid w:val="002246E8"/>
    <w:rsid w:val="00224E62"/>
    <w:rsid w:val="00225E1B"/>
    <w:rsid w:val="00245C39"/>
    <w:rsid w:val="002475AB"/>
    <w:rsid w:val="00251CCD"/>
    <w:rsid w:val="00252288"/>
    <w:rsid w:val="00255C96"/>
    <w:rsid w:val="00255F8C"/>
    <w:rsid w:val="00256F8A"/>
    <w:rsid w:val="00262B6C"/>
    <w:rsid w:val="00267121"/>
    <w:rsid w:val="00273EBA"/>
    <w:rsid w:val="002741D5"/>
    <w:rsid w:val="002748D7"/>
    <w:rsid w:val="00275616"/>
    <w:rsid w:val="00275871"/>
    <w:rsid w:val="002767A9"/>
    <w:rsid w:val="002825EF"/>
    <w:rsid w:val="0028322C"/>
    <w:rsid w:val="002832A8"/>
    <w:rsid w:val="002850B9"/>
    <w:rsid w:val="00293176"/>
    <w:rsid w:val="00293D46"/>
    <w:rsid w:val="0029741C"/>
    <w:rsid w:val="0029764A"/>
    <w:rsid w:val="002A0D29"/>
    <w:rsid w:val="002A15F6"/>
    <w:rsid w:val="002A4C43"/>
    <w:rsid w:val="002B0B45"/>
    <w:rsid w:val="002B6292"/>
    <w:rsid w:val="002B7944"/>
    <w:rsid w:val="002C11F1"/>
    <w:rsid w:val="002C53AB"/>
    <w:rsid w:val="002D139E"/>
    <w:rsid w:val="002D1B12"/>
    <w:rsid w:val="002E2210"/>
    <w:rsid w:val="002E49AC"/>
    <w:rsid w:val="002E5B19"/>
    <w:rsid w:val="002E6768"/>
    <w:rsid w:val="002E6F57"/>
    <w:rsid w:val="002F0907"/>
    <w:rsid w:val="002F20E9"/>
    <w:rsid w:val="002F4159"/>
    <w:rsid w:val="002F49A7"/>
    <w:rsid w:val="002F712E"/>
    <w:rsid w:val="002F7305"/>
    <w:rsid w:val="00301D0D"/>
    <w:rsid w:val="003106A4"/>
    <w:rsid w:val="00315570"/>
    <w:rsid w:val="0032077B"/>
    <w:rsid w:val="00321B77"/>
    <w:rsid w:val="00326EF1"/>
    <w:rsid w:val="0032780B"/>
    <w:rsid w:val="00331100"/>
    <w:rsid w:val="00333462"/>
    <w:rsid w:val="003415D5"/>
    <w:rsid w:val="0034209C"/>
    <w:rsid w:val="00345110"/>
    <w:rsid w:val="00346F63"/>
    <w:rsid w:val="003555BD"/>
    <w:rsid w:val="00365F5D"/>
    <w:rsid w:val="003670E4"/>
    <w:rsid w:val="0036712A"/>
    <w:rsid w:val="00376ABF"/>
    <w:rsid w:val="003804ED"/>
    <w:rsid w:val="00381466"/>
    <w:rsid w:val="00383FDD"/>
    <w:rsid w:val="00386DCB"/>
    <w:rsid w:val="003917D4"/>
    <w:rsid w:val="003A0A1C"/>
    <w:rsid w:val="003B168A"/>
    <w:rsid w:val="003C2B5E"/>
    <w:rsid w:val="003C3F6A"/>
    <w:rsid w:val="003C40DD"/>
    <w:rsid w:val="003D0C00"/>
    <w:rsid w:val="003D4B21"/>
    <w:rsid w:val="003E149C"/>
    <w:rsid w:val="003E2892"/>
    <w:rsid w:val="003E55EB"/>
    <w:rsid w:val="003E68F6"/>
    <w:rsid w:val="003F4EBE"/>
    <w:rsid w:val="00402772"/>
    <w:rsid w:val="00405B91"/>
    <w:rsid w:val="004119AF"/>
    <w:rsid w:val="00414DF2"/>
    <w:rsid w:val="0042118B"/>
    <w:rsid w:val="00421F1F"/>
    <w:rsid w:val="0042218D"/>
    <w:rsid w:val="00423741"/>
    <w:rsid w:val="0042566B"/>
    <w:rsid w:val="004278BF"/>
    <w:rsid w:val="0043023F"/>
    <w:rsid w:val="00444503"/>
    <w:rsid w:val="00450D0D"/>
    <w:rsid w:val="004523A8"/>
    <w:rsid w:val="004525A6"/>
    <w:rsid w:val="0046481F"/>
    <w:rsid w:val="004679B9"/>
    <w:rsid w:val="00477518"/>
    <w:rsid w:val="00480BB4"/>
    <w:rsid w:val="00482066"/>
    <w:rsid w:val="00490944"/>
    <w:rsid w:val="004920CE"/>
    <w:rsid w:val="00492159"/>
    <w:rsid w:val="00493B15"/>
    <w:rsid w:val="00494329"/>
    <w:rsid w:val="00496A6E"/>
    <w:rsid w:val="004A1E7D"/>
    <w:rsid w:val="004A2997"/>
    <w:rsid w:val="004A2D34"/>
    <w:rsid w:val="004A68BF"/>
    <w:rsid w:val="004B6A4C"/>
    <w:rsid w:val="004C03F9"/>
    <w:rsid w:val="004C256D"/>
    <w:rsid w:val="004C3DE2"/>
    <w:rsid w:val="004C5567"/>
    <w:rsid w:val="004C61B3"/>
    <w:rsid w:val="004C66AB"/>
    <w:rsid w:val="004D11AA"/>
    <w:rsid w:val="004D2271"/>
    <w:rsid w:val="004D2636"/>
    <w:rsid w:val="004D265A"/>
    <w:rsid w:val="004E23F6"/>
    <w:rsid w:val="004E2406"/>
    <w:rsid w:val="004E2975"/>
    <w:rsid w:val="004E3B5A"/>
    <w:rsid w:val="004F329E"/>
    <w:rsid w:val="004F360E"/>
    <w:rsid w:val="004F4C0B"/>
    <w:rsid w:val="004F5CAF"/>
    <w:rsid w:val="004F6436"/>
    <w:rsid w:val="00500EAF"/>
    <w:rsid w:val="00507A83"/>
    <w:rsid w:val="00507BEB"/>
    <w:rsid w:val="00515679"/>
    <w:rsid w:val="00515800"/>
    <w:rsid w:val="00520865"/>
    <w:rsid w:val="00522EE3"/>
    <w:rsid w:val="00536DA5"/>
    <w:rsid w:val="005379CA"/>
    <w:rsid w:val="005473CB"/>
    <w:rsid w:val="005542D6"/>
    <w:rsid w:val="00554497"/>
    <w:rsid w:val="00555736"/>
    <w:rsid w:val="00561A35"/>
    <w:rsid w:val="00566CC3"/>
    <w:rsid w:val="005741BC"/>
    <w:rsid w:val="00577623"/>
    <w:rsid w:val="00577952"/>
    <w:rsid w:val="00581C40"/>
    <w:rsid w:val="00581D1D"/>
    <w:rsid w:val="005870A2"/>
    <w:rsid w:val="00594C33"/>
    <w:rsid w:val="005A3F1F"/>
    <w:rsid w:val="005B2900"/>
    <w:rsid w:val="005B6B5E"/>
    <w:rsid w:val="005B6E01"/>
    <w:rsid w:val="005C159E"/>
    <w:rsid w:val="005C6A9C"/>
    <w:rsid w:val="005C7C0C"/>
    <w:rsid w:val="005D0689"/>
    <w:rsid w:val="005D149D"/>
    <w:rsid w:val="005D1DB2"/>
    <w:rsid w:val="005D4B1B"/>
    <w:rsid w:val="005D5B94"/>
    <w:rsid w:val="005D6C25"/>
    <w:rsid w:val="005E2BB8"/>
    <w:rsid w:val="005E4B75"/>
    <w:rsid w:val="005E6C2E"/>
    <w:rsid w:val="005E7BF5"/>
    <w:rsid w:val="005F2BD4"/>
    <w:rsid w:val="00616C90"/>
    <w:rsid w:val="00621903"/>
    <w:rsid w:val="00622229"/>
    <w:rsid w:val="0062290C"/>
    <w:rsid w:val="00625443"/>
    <w:rsid w:val="00627B35"/>
    <w:rsid w:val="00632AA8"/>
    <w:rsid w:val="006376AB"/>
    <w:rsid w:val="006378FF"/>
    <w:rsid w:val="006400CD"/>
    <w:rsid w:val="006408EF"/>
    <w:rsid w:val="00640C7A"/>
    <w:rsid w:val="006425B6"/>
    <w:rsid w:val="00642C4A"/>
    <w:rsid w:val="00643226"/>
    <w:rsid w:val="00644CBD"/>
    <w:rsid w:val="0065217C"/>
    <w:rsid w:val="006622A8"/>
    <w:rsid w:val="006676BA"/>
    <w:rsid w:val="0067119E"/>
    <w:rsid w:val="00672038"/>
    <w:rsid w:val="00675391"/>
    <w:rsid w:val="0068120D"/>
    <w:rsid w:val="00682CBD"/>
    <w:rsid w:val="00687A09"/>
    <w:rsid w:val="00693268"/>
    <w:rsid w:val="006947FA"/>
    <w:rsid w:val="0069593D"/>
    <w:rsid w:val="00697721"/>
    <w:rsid w:val="006A08B8"/>
    <w:rsid w:val="006A0DD1"/>
    <w:rsid w:val="006A12C6"/>
    <w:rsid w:val="006A2742"/>
    <w:rsid w:val="006A4663"/>
    <w:rsid w:val="006C2037"/>
    <w:rsid w:val="006C6FE4"/>
    <w:rsid w:val="006D080E"/>
    <w:rsid w:val="006D6DAF"/>
    <w:rsid w:val="006E1930"/>
    <w:rsid w:val="006E29E9"/>
    <w:rsid w:val="006E5538"/>
    <w:rsid w:val="006E5B17"/>
    <w:rsid w:val="006E6611"/>
    <w:rsid w:val="006F40B9"/>
    <w:rsid w:val="006F40D5"/>
    <w:rsid w:val="006F4D55"/>
    <w:rsid w:val="006F7985"/>
    <w:rsid w:val="00701DB6"/>
    <w:rsid w:val="00702ECD"/>
    <w:rsid w:val="00704315"/>
    <w:rsid w:val="0070525A"/>
    <w:rsid w:val="0070566D"/>
    <w:rsid w:val="00707D9B"/>
    <w:rsid w:val="00712DFF"/>
    <w:rsid w:val="00717812"/>
    <w:rsid w:val="00721311"/>
    <w:rsid w:val="007303BC"/>
    <w:rsid w:val="007304D5"/>
    <w:rsid w:val="00733E65"/>
    <w:rsid w:val="00736B2A"/>
    <w:rsid w:val="007379D0"/>
    <w:rsid w:val="00740F5A"/>
    <w:rsid w:val="00751962"/>
    <w:rsid w:val="0075348B"/>
    <w:rsid w:val="0075718B"/>
    <w:rsid w:val="007711DD"/>
    <w:rsid w:val="00774618"/>
    <w:rsid w:val="00774AB6"/>
    <w:rsid w:val="00777831"/>
    <w:rsid w:val="00781E2C"/>
    <w:rsid w:val="0078229B"/>
    <w:rsid w:val="007911C5"/>
    <w:rsid w:val="0079472E"/>
    <w:rsid w:val="00795580"/>
    <w:rsid w:val="007975AE"/>
    <w:rsid w:val="007A23CF"/>
    <w:rsid w:val="007A51E0"/>
    <w:rsid w:val="007A73B4"/>
    <w:rsid w:val="007C0FFC"/>
    <w:rsid w:val="007C13E8"/>
    <w:rsid w:val="007C1B71"/>
    <w:rsid w:val="007C2B27"/>
    <w:rsid w:val="007C54B8"/>
    <w:rsid w:val="007C6042"/>
    <w:rsid w:val="007C6876"/>
    <w:rsid w:val="007D15F1"/>
    <w:rsid w:val="007D2C2B"/>
    <w:rsid w:val="007D3494"/>
    <w:rsid w:val="007D6A26"/>
    <w:rsid w:val="007E2F3F"/>
    <w:rsid w:val="007F1BFC"/>
    <w:rsid w:val="007F1E35"/>
    <w:rsid w:val="007F1E5C"/>
    <w:rsid w:val="007F1F48"/>
    <w:rsid w:val="007F236E"/>
    <w:rsid w:val="007F3E6A"/>
    <w:rsid w:val="007F46B7"/>
    <w:rsid w:val="007F4F3B"/>
    <w:rsid w:val="007F7D65"/>
    <w:rsid w:val="00801A8F"/>
    <w:rsid w:val="00803B0E"/>
    <w:rsid w:val="0080522F"/>
    <w:rsid w:val="0081730D"/>
    <w:rsid w:val="00823BF7"/>
    <w:rsid w:val="00830417"/>
    <w:rsid w:val="00830459"/>
    <w:rsid w:val="008309BC"/>
    <w:rsid w:val="0083236D"/>
    <w:rsid w:val="00841788"/>
    <w:rsid w:val="0084396E"/>
    <w:rsid w:val="00844950"/>
    <w:rsid w:val="00844D72"/>
    <w:rsid w:val="00847E5C"/>
    <w:rsid w:val="008546B1"/>
    <w:rsid w:val="008618B9"/>
    <w:rsid w:val="00861B03"/>
    <w:rsid w:val="00861D60"/>
    <w:rsid w:val="00865F33"/>
    <w:rsid w:val="00876AE1"/>
    <w:rsid w:val="00877E00"/>
    <w:rsid w:val="00877E2E"/>
    <w:rsid w:val="00883C07"/>
    <w:rsid w:val="00884602"/>
    <w:rsid w:val="00886D17"/>
    <w:rsid w:val="00896270"/>
    <w:rsid w:val="008A257A"/>
    <w:rsid w:val="008A691D"/>
    <w:rsid w:val="008B4344"/>
    <w:rsid w:val="008B6BFE"/>
    <w:rsid w:val="008C2A39"/>
    <w:rsid w:val="008C3BC2"/>
    <w:rsid w:val="008D480B"/>
    <w:rsid w:val="008D4FD0"/>
    <w:rsid w:val="008D71B8"/>
    <w:rsid w:val="008E0F09"/>
    <w:rsid w:val="008E4CF5"/>
    <w:rsid w:val="008E685B"/>
    <w:rsid w:val="008F0AB3"/>
    <w:rsid w:val="008F62B8"/>
    <w:rsid w:val="008F65DE"/>
    <w:rsid w:val="008F7613"/>
    <w:rsid w:val="00905C60"/>
    <w:rsid w:val="009074B7"/>
    <w:rsid w:val="00907F0B"/>
    <w:rsid w:val="00911A31"/>
    <w:rsid w:val="0091387E"/>
    <w:rsid w:val="00913FC9"/>
    <w:rsid w:val="00916E88"/>
    <w:rsid w:val="00917EE7"/>
    <w:rsid w:val="00921924"/>
    <w:rsid w:val="009307C1"/>
    <w:rsid w:val="00932F20"/>
    <w:rsid w:val="00945DDA"/>
    <w:rsid w:val="0094699A"/>
    <w:rsid w:val="00947734"/>
    <w:rsid w:val="0095034C"/>
    <w:rsid w:val="0095125D"/>
    <w:rsid w:val="009513F3"/>
    <w:rsid w:val="00952383"/>
    <w:rsid w:val="00960B19"/>
    <w:rsid w:val="00963449"/>
    <w:rsid w:val="00964A93"/>
    <w:rsid w:val="00983812"/>
    <w:rsid w:val="00985739"/>
    <w:rsid w:val="00987AE4"/>
    <w:rsid w:val="00993071"/>
    <w:rsid w:val="00993EF8"/>
    <w:rsid w:val="00995882"/>
    <w:rsid w:val="00997EBB"/>
    <w:rsid w:val="009A0BA4"/>
    <w:rsid w:val="009A6082"/>
    <w:rsid w:val="009B2FD4"/>
    <w:rsid w:val="009B7C8A"/>
    <w:rsid w:val="009C23D3"/>
    <w:rsid w:val="009C2C1D"/>
    <w:rsid w:val="009C31C4"/>
    <w:rsid w:val="009C7396"/>
    <w:rsid w:val="009C7A1C"/>
    <w:rsid w:val="009D0DFB"/>
    <w:rsid w:val="009D2680"/>
    <w:rsid w:val="009D4421"/>
    <w:rsid w:val="009E20B3"/>
    <w:rsid w:val="009E5D74"/>
    <w:rsid w:val="009E7389"/>
    <w:rsid w:val="009F7833"/>
    <w:rsid w:val="00A02576"/>
    <w:rsid w:val="00A130E4"/>
    <w:rsid w:val="00A13628"/>
    <w:rsid w:val="00A21B6C"/>
    <w:rsid w:val="00A22594"/>
    <w:rsid w:val="00A262CA"/>
    <w:rsid w:val="00A32FC8"/>
    <w:rsid w:val="00A332E9"/>
    <w:rsid w:val="00A34F59"/>
    <w:rsid w:val="00A41D32"/>
    <w:rsid w:val="00A42D45"/>
    <w:rsid w:val="00A45EBA"/>
    <w:rsid w:val="00A505BD"/>
    <w:rsid w:val="00A5171D"/>
    <w:rsid w:val="00A51CC5"/>
    <w:rsid w:val="00A539A6"/>
    <w:rsid w:val="00A542E4"/>
    <w:rsid w:val="00A60411"/>
    <w:rsid w:val="00A67B0A"/>
    <w:rsid w:val="00A70F8C"/>
    <w:rsid w:val="00A77694"/>
    <w:rsid w:val="00A84185"/>
    <w:rsid w:val="00A852AE"/>
    <w:rsid w:val="00AA127A"/>
    <w:rsid w:val="00AA12BC"/>
    <w:rsid w:val="00AA2BAF"/>
    <w:rsid w:val="00AA2C49"/>
    <w:rsid w:val="00AB2D8A"/>
    <w:rsid w:val="00AB3A3F"/>
    <w:rsid w:val="00AB3B57"/>
    <w:rsid w:val="00AB4E52"/>
    <w:rsid w:val="00AB5B0E"/>
    <w:rsid w:val="00AB6107"/>
    <w:rsid w:val="00AB6ACA"/>
    <w:rsid w:val="00AC2A95"/>
    <w:rsid w:val="00AC3CFD"/>
    <w:rsid w:val="00AE1CD8"/>
    <w:rsid w:val="00AE3886"/>
    <w:rsid w:val="00AE47A1"/>
    <w:rsid w:val="00AE54BE"/>
    <w:rsid w:val="00AE5584"/>
    <w:rsid w:val="00AE62F7"/>
    <w:rsid w:val="00AE64CC"/>
    <w:rsid w:val="00AF2E9A"/>
    <w:rsid w:val="00B024D4"/>
    <w:rsid w:val="00B033DE"/>
    <w:rsid w:val="00B100F9"/>
    <w:rsid w:val="00B103D4"/>
    <w:rsid w:val="00B124D2"/>
    <w:rsid w:val="00B12F0C"/>
    <w:rsid w:val="00B13EE6"/>
    <w:rsid w:val="00B23F1F"/>
    <w:rsid w:val="00B242A5"/>
    <w:rsid w:val="00B24FF9"/>
    <w:rsid w:val="00B26428"/>
    <w:rsid w:val="00B33D62"/>
    <w:rsid w:val="00B35D90"/>
    <w:rsid w:val="00B44AC7"/>
    <w:rsid w:val="00B54E4C"/>
    <w:rsid w:val="00B61FA0"/>
    <w:rsid w:val="00B67ACF"/>
    <w:rsid w:val="00B732BF"/>
    <w:rsid w:val="00B80A5E"/>
    <w:rsid w:val="00B8255F"/>
    <w:rsid w:val="00B82B08"/>
    <w:rsid w:val="00B85CB5"/>
    <w:rsid w:val="00B87169"/>
    <w:rsid w:val="00B91F34"/>
    <w:rsid w:val="00B92056"/>
    <w:rsid w:val="00B96DE0"/>
    <w:rsid w:val="00BA1FBA"/>
    <w:rsid w:val="00BA4AAD"/>
    <w:rsid w:val="00BA5128"/>
    <w:rsid w:val="00BA65BB"/>
    <w:rsid w:val="00BA7056"/>
    <w:rsid w:val="00BB0289"/>
    <w:rsid w:val="00BB0A22"/>
    <w:rsid w:val="00BD3DD6"/>
    <w:rsid w:val="00BD5003"/>
    <w:rsid w:val="00BD6955"/>
    <w:rsid w:val="00BE0E43"/>
    <w:rsid w:val="00BE1AF3"/>
    <w:rsid w:val="00BE3E99"/>
    <w:rsid w:val="00BE41A3"/>
    <w:rsid w:val="00BF17BF"/>
    <w:rsid w:val="00BF55EA"/>
    <w:rsid w:val="00C00A06"/>
    <w:rsid w:val="00C0381E"/>
    <w:rsid w:val="00C06BB1"/>
    <w:rsid w:val="00C06E49"/>
    <w:rsid w:val="00C140EF"/>
    <w:rsid w:val="00C14CF7"/>
    <w:rsid w:val="00C175F4"/>
    <w:rsid w:val="00C22985"/>
    <w:rsid w:val="00C24DE1"/>
    <w:rsid w:val="00C25582"/>
    <w:rsid w:val="00C25F18"/>
    <w:rsid w:val="00C2621C"/>
    <w:rsid w:val="00C2672F"/>
    <w:rsid w:val="00C30FAE"/>
    <w:rsid w:val="00C31FB6"/>
    <w:rsid w:val="00C45DE9"/>
    <w:rsid w:val="00C50DD5"/>
    <w:rsid w:val="00C5621B"/>
    <w:rsid w:val="00C61921"/>
    <w:rsid w:val="00C61E3D"/>
    <w:rsid w:val="00C708B9"/>
    <w:rsid w:val="00C71615"/>
    <w:rsid w:val="00C71684"/>
    <w:rsid w:val="00C71874"/>
    <w:rsid w:val="00C74E21"/>
    <w:rsid w:val="00C828A2"/>
    <w:rsid w:val="00C82C35"/>
    <w:rsid w:val="00C864C9"/>
    <w:rsid w:val="00C86C9D"/>
    <w:rsid w:val="00C87E27"/>
    <w:rsid w:val="00C90557"/>
    <w:rsid w:val="00C93A12"/>
    <w:rsid w:val="00C95FE0"/>
    <w:rsid w:val="00CA453D"/>
    <w:rsid w:val="00CA4B55"/>
    <w:rsid w:val="00CA5061"/>
    <w:rsid w:val="00CB1058"/>
    <w:rsid w:val="00CB1DB5"/>
    <w:rsid w:val="00CB231D"/>
    <w:rsid w:val="00CB40F2"/>
    <w:rsid w:val="00CB55D2"/>
    <w:rsid w:val="00CC2C7D"/>
    <w:rsid w:val="00CD00DD"/>
    <w:rsid w:val="00CD5823"/>
    <w:rsid w:val="00CD6886"/>
    <w:rsid w:val="00CD77C8"/>
    <w:rsid w:val="00CE20F4"/>
    <w:rsid w:val="00CE7FB5"/>
    <w:rsid w:val="00CF5307"/>
    <w:rsid w:val="00D038E2"/>
    <w:rsid w:val="00D04720"/>
    <w:rsid w:val="00D14234"/>
    <w:rsid w:val="00D22628"/>
    <w:rsid w:val="00D22835"/>
    <w:rsid w:val="00D23496"/>
    <w:rsid w:val="00D26FB2"/>
    <w:rsid w:val="00D32202"/>
    <w:rsid w:val="00D356FD"/>
    <w:rsid w:val="00D368B0"/>
    <w:rsid w:val="00D4011C"/>
    <w:rsid w:val="00D41CC9"/>
    <w:rsid w:val="00D43D45"/>
    <w:rsid w:val="00D442CC"/>
    <w:rsid w:val="00D44942"/>
    <w:rsid w:val="00D50047"/>
    <w:rsid w:val="00D52C17"/>
    <w:rsid w:val="00D52F10"/>
    <w:rsid w:val="00D61D17"/>
    <w:rsid w:val="00D713E1"/>
    <w:rsid w:val="00D71AB2"/>
    <w:rsid w:val="00D73F29"/>
    <w:rsid w:val="00D766AF"/>
    <w:rsid w:val="00D77ECB"/>
    <w:rsid w:val="00D85419"/>
    <w:rsid w:val="00D94B89"/>
    <w:rsid w:val="00D95C0C"/>
    <w:rsid w:val="00D95CB7"/>
    <w:rsid w:val="00DA1F3B"/>
    <w:rsid w:val="00DA5FD5"/>
    <w:rsid w:val="00DA6389"/>
    <w:rsid w:val="00DA6B98"/>
    <w:rsid w:val="00DA6BDF"/>
    <w:rsid w:val="00DA71FF"/>
    <w:rsid w:val="00DA7562"/>
    <w:rsid w:val="00DA7D58"/>
    <w:rsid w:val="00DB29B7"/>
    <w:rsid w:val="00DB601A"/>
    <w:rsid w:val="00DB60B4"/>
    <w:rsid w:val="00DC44FC"/>
    <w:rsid w:val="00DC7D3A"/>
    <w:rsid w:val="00DD10CE"/>
    <w:rsid w:val="00DD7218"/>
    <w:rsid w:val="00DD7EEA"/>
    <w:rsid w:val="00DE1B97"/>
    <w:rsid w:val="00DF3947"/>
    <w:rsid w:val="00DF58D1"/>
    <w:rsid w:val="00DF7891"/>
    <w:rsid w:val="00E00918"/>
    <w:rsid w:val="00E017E0"/>
    <w:rsid w:val="00E02419"/>
    <w:rsid w:val="00E06F00"/>
    <w:rsid w:val="00E07C5E"/>
    <w:rsid w:val="00E159CE"/>
    <w:rsid w:val="00E201ED"/>
    <w:rsid w:val="00E20C37"/>
    <w:rsid w:val="00E2259B"/>
    <w:rsid w:val="00E22D05"/>
    <w:rsid w:val="00E3040F"/>
    <w:rsid w:val="00E313DE"/>
    <w:rsid w:val="00E41577"/>
    <w:rsid w:val="00E41BFA"/>
    <w:rsid w:val="00E50712"/>
    <w:rsid w:val="00E539F9"/>
    <w:rsid w:val="00E6096D"/>
    <w:rsid w:val="00E613CC"/>
    <w:rsid w:val="00E64212"/>
    <w:rsid w:val="00E6509D"/>
    <w:rsid w:val="00E676B8"/>
    <w:rsid w:val="00E67A52"/>
    <w:rsid w:val="00E71A18"/>
    <w:rsid w:val="00E726FE"/>
    <w:rsid w:val="00E7399E"/>
    <w:rsid w:val="00E74C80"/>
    <w:rsid w:val="00E76459"/>
    <w:rsid w:val="00E76E50"/>
    <w:rsid w:val="00E80275"/>
    <w:rsid w:val="00E810C2"/>
    <w:rsid w:val="00E81B43"/>
    <w:rsid w:val="00E91727"/>
    <w:rsid w:val="00E95C64"/>
    <w:rsid w:val="00E95D5A"/>
    <w:rsid w:val="00EA0639"/>
    <w:rsid w:val="00EA44BB"/>
    <w:rsid w:val="00EB2E1B"/>
    <w:rsid w:val="00EC13D0"/>
    <w:rsid w:val="00ED4C2D"/>
    <w:rsid w:val="00EE0FFB"/>
    <w:rsid w:val="00EE1C2F"/>
    <w:rsid w:val="00EE2FF3"/>
    <w:rsid w:val="00EE33C6"/>
    <w:rsid w:val="00EE4DBF"/>
    <w:rsid w:val="00EE7D3D"/>
    <w:rsid w:val="00F0513C"/>
    <w:rsid w:val="00F066A0"/>
    <w:rsid w:val="00F22312"/>
    <w:rsid w:val="00F3102F"/>
    <w:rsid w:val="00F35F1B"/>
    <w:rsid w:val="00F40C2D"/>
    <w:rsid w:val="00F469E8"/>
    <w:rsid w:val="00F51994"/>
    <w:rsid w:val="00F55CA1"/>
    <w:rsid w:val="00F57201"/>
    <w:rsid w:val="00F63E85"/>
    <w:rsid w:val="00F65F61"/>
    <w:rsid w:val="00F7087F"/>
    <w:rsid w:val="00F73BBC"/>
    <w:rsid w:val="00F75D53"/>
    <w:rsid w:val="00F76775"/>
    <w:rsid w:val="00F80149"/>
    <w:rsid w:val="00F8214D"/>
    <w:rsid w:val="00F8260C"/>
    <w:rsid w:val="00F85296"/>
    <w:rsid w:val="00F9054E"/>
    <w:rsid w:val="00F9168D"/>
    <w:rsid w:val="00F924E3"/>
    <w:rsid w:val="00F926E3"/>
    <w:rsid w:val="00F93BBC"/>
    <w:rsid w:val="00FA0EB1"/>
    <w:rsid w:val="00FA17BD"/>
    <w:rsid w:val="00FA35B4"/>
    <w:rsid w:val="00FA57F5"/>
    <w:rsid w:val="00FA6C13"/>
    <w:rsid w:val="00FB0629"/>
    <w:rsid w:val="00FB1BDD"/>
    <w:rsid w:val="00FB607B"/>
    <w:rsid w:val="00FC36E9"/>
    <w:rsid w:val="00FC391B"/>
    <w:rsid w:val="00FD19A8"/>
    <w:rsid w:val="00FD48D4"/>
    <w:rsid w:val="00FD5011"/>
    <w:rsid w:val="00FD6D57"/>
    <w:rsid w:val="00FE2EF3"/>
    <w:rsid w:val="00FE3279"/>
    <w:rsid w:val="00FE33B3"/>
    <w:rsid w:val="00FE371D"/>
    <w:rsid w:val="00FF1535"/>
    <w:rsid w:val="00FF174A"/>
    <w:rsid w:val="00FF38D3"/>
    <w:rsid w:val="00FF5662"/>
    <w:rsid w:val="00FF7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qFormat="1"/>
    <w:lsdException w:name="List Bullet" w:uiPriority="0"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Body Text 3" w:uiPriority="0"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e">
    <w:name w:val="Normal"/>
    <w:qFormat/>
    <w:rsid w:val="00913FC9"/>
  </w:style>
  <w:style w:type="paragraph" w:styleId="Titolo1">
    <w:name w:val="heading 1"/>
    <w:basedOn w:val="LndStileBase"/>
    <w:next w:val="LndNormale1"/>
    <w:link w:val="Titolo1Carattere"/>
    <w:uiPriority w:val="9"/>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qFormat/>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uiPriority w:val="99"/>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uiPriority w:val="99"/>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uiPriority w:val="99"/>
    <w:qFormat/>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rsid w:val="005D0689"/>
    <w:rPr>
      <w:rFonts w:ascii="Tahoma" w:hAnsi="Tahoma" w:cs="Tahoma"/>
      <w:sz w:val="16"/>
      <w:szCs w:val="16"/>
    </w:rPr>
  </w:style>
  <w:style w:type="character" w:styleId="Collegamentoipertestuale">
    <w:name w:val="Hyperlink"/>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uiPriority w:val="99"/>
    <w:rsid w:val="005D0689"/>
    <w:rPr>
      <w:rFonts w:ascii="Consolas" w:eastAsia="Times New Roman" w:hAnsi="Consolas" w:cs="Consolas"/>
      <w:sz w:val="21"/>
      <w:szCs w:val="21"/>
      <w:lang w:eastAsia="ar-SA"/>
    </w:rPr>
  </w:style>
  <w:style w:type="character" w:customStyle="1" w:styleId="NessunaspaziaturaCarattere">
    <w:name w:val="Nessuna spaziatura Carattere"/>
    <w:uiPriority w:val="1"/>
    <w:rsid w:val="005D0689"/>
    <w:rPr>
      <w:rFonts w:ascii="Arial" w:hAnsi="Arial" w:cs="Arial"/>
      <w:sz w:val="22"/>
      <w:szCs w:val="22"/>
      <w:lang w:val="it-IT" w:eastAsia="ar-SA" w:bidi="ar-SA"/>
    </w:rPr>
  </w:style>
  <w:style w:type="character" w:customStyle="1" w:styleId="CorpotestoCarattere1">
    <w:name w:val="Corpo testo Carattere1"/>
    <w:link w:val="Corpotesto0"/>
    <w:uiPriority w:val="99"/>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uiPriority w:val="99"/>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uiPriority w:val="39"/>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rsid w:val="005D0689"/>
    <w:rPr>
      <w:sz w:val="16"/>
      <w:szCs w:val="16"/>
      <w:lang w:eastAsia="ar-SA"/>
    </w:rPr>
  </w:style>
  <w:style w:type="paragraph" w:styleId="Corpodeltesto3">
    <w:name w:val="Body Text 3"/>
    <w:basedOn w:val="Normale"/>
    <w:link w:val="Corpodeltesto3Carattere"/>
    <w:unhideWhenUsed/>
    <w:qFormat/>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rsid w:val="005D0689"/>
    <w:rPr>
      <w:sz w:val="16"/>
      <w:szCs w:val="16"/>
    </w:rPr>
  </w:style>
  <w:style w:type="paragraph" w:customStyle="1" w:styleId="CORPOTESTOCU">
    <w:name w:val="CORPO TESTO C.U."/>
    <w:basedOn w:val="Normale"/>
    <w:link w:val="CORPOTESTOCUCarattere"/>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qFormat/>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nhideWhenUsed/>
    <w:qFormat/>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rsid w:val="005D0689"/>
    <w:rPr>
      <w:rFonts w:ascii="Times New Roman" w:eastAsia="Times New Roman" w:hAnsi="Times New Roman" w:cs="Times New Roman"/>
      <w:sz w:val="20"/>
      <w:szCs w:val="20"/>
      <w:lang w:val="x-none" w:eastAsia="ar-SA"/>
    </w:rPr>
  </w:style>
  <w:style w:type="table" w:styleId="Grigliatabella">
    <w:name w:val="Table Grid"/>
    <w:basedOn w:val="Tabellanormale"/>
    <w:uiPriority w:val="59"/>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rsid w:val="005D0689"/>
    <w:pPr>
      <w:spacing w:line="241" w:lineRule="atLeast"/>
    </w:pPr>
    <w:rPr>
      <w:rFonts w:ascii="FIGC - Azzurri" w:eastAsia="Arial Unicode MS" w:hAnsi="FIGC - Azzurri" w:cs="Times New Roman"/>
      <w:u w:color="000000"/>
    </w:rPr>
  </w:style>
  <w:style w:type="character" w:customStyle="1" w:styleId="A0">
    <w:name w:val="A0"/>
    <w:rsid w:val="005D0689"/>
    <w:rPr>
      <w:rFonts w:ascii="FIGC - Azzurri" w:hAnsi="FIGC - Azzurri" w:cs="FIGC - Azzurri" w:hint="default"/>
      <w:b/>
      <w:bCs/>
      <w:color w:val="000000"/>
      <w:sz w:val="50"/>
      <w:szCs w:val="50"/>
    </w:rPr>
  </w:style>
  <w:style w:type="character" w:customStyle="1" w:styleId="A1">
    <w:name w:val="A1"/>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iPriority w:val="39"/>
    <w:unhideWhenUsed/>
    <w:qFormat/>
    <w:rsid w:val="005D0689"/>
    <w:rPr>
      <w:rFonts w:ascii="Calibri" w:eastAsia="Calibri" w:hAnsi="Calibri" w:cs="Times New Roman"/>
    </w:rPr>
  </w:style>
  <w:style w:type="paragraph" w:styleId="Sommario2">
    <w:name w:val="toc 2"/>
    <w:basedOn w:val="Normale"/>
    <w:next w:val="Normale"/>
    <w:autoRedefine/>
    <w:uiPriority w:val="39"/>
    <w:unhideWhenUsed/>
    <w:qFormat/>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qFormat/>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nhideWhenUsed/>
    <w:qFormat/>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uiPriority w:val="99"/>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uiPriority w:val="99"/>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customStyle="1"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6">
    <w:name w:val="Nessun elenco6"/>
    <w:next w:val="Nessunelenco"/>
    <w:uiPriority w:val="99"/>
    <w:semiHidden/>
    <w:unhideWhenUsed/>
    <w:rsid w:val="00C2621C"/>
  </w:style>
  <w:style w:type="paragraph" w:customStyle="1" w:styleId="a4">
    <w:basedOn w:val="Normale"/>
    <w:next w:val="Corpotesto0"/>
    <w:rsid w:val="00C262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4">
    <w:name w:val="Griglia tabella4"/>
    <w:basedOn w:val="Tabellanormale"/>
    <w:next w:val="Grigliatabella"/>
    <w:uiPriority w:val="59"/>
    <w:rsid w:val="00C262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
    <w:name w:val="Sfondo chiaro1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5">
    <w:name w:val="Nessun elenco15"/>
    <w:next w:val="Nessunelenco"/>
    <w:uiPriority w:val="99"/>
    <w:semiHidden/>
    <w:unhideWhenUsed/>
    <w:rsid w:val="00C2621C"/>
  </w:style>
  <w:style w:type="numbering" w:customStyle="1" w:styleId="Nessunelenco24">
    <w:name w:val="Nessun elenco24"/>
    <w:next w:val="Nessunelenco"/>
    <w:uiPriority w:val="99"/>
    <w:semiHidden/>
    <w:unhideWhenUsed/>
    <w:rsid w:val="00C2621C"/>
  </w:style>
  <w:style w:type="table" w:customStyle="1" w:styleId="Sfondochiaro24">
    <w:name w:val="Sfondo chiaro2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7">
    <w:name w:val="Nessun elenco7"/>
    <w:next w:val="Nessunelenco"/>
    <w:uiPriority w:val="99"/>
    <w:semiHidden/>
    <w:unhideWhenUsed/>
    <w:rsid w:val="0016241C"/>
  </w:style>
  <w:style w:type="paragraph" w:customStyle="1" w:styleId="a5">
    <w:basedOn w:val="Normale"/>
    <w:next w:val="Corpotesto0"/>
    <w:rsid w:val="001624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5">
    <w:name w:val="Griglia tabella5"/>
    <w:basedOn w:val="Tabellanormale"/>
    <w:next w:val="Grigliatabella"/>
    <w:uiPriority w:val="59"/>
    <w:rsid w:val="001624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5">
    <w:name w:val="Sfondo chiaro1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6">
    <w:name w:val="Nessun elenco16"/>
    <w:next w:val="Nessunelenco"/>
    <w:uiPriority w:val="99"/>
    <w:semiHidden/>
    <w:unhideWhenUsed/>
    <w:rsid w:val="0016241C"/>
  </w:style>
  <w:style w:type="numbering" w:customStyle="1" w:styleId="Nessunelenco25">
    <w:name w:val="Nessun elenco25"/>
    <w:next w:val="Nessunelenco"/>
    <w:uiPriority w:val="99"/>
    <w:semiHidden/>
    <w:unhideWhenUsed/>
    <w:rsid w:val="0016241C"/>
  </w:style>
  <w:style w:type="table" w:customStyle="1" w:styleId="Sfondochiaro25">
    <w:name w:val="Sfondo chiaro2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8">
    <w:name w:val="Nessun elenco8"/>
    <w:next w:val="Nessunelenco"/>
    <w:uiPriority w:val="99"/>
    <w:semiHidden/>
    <w:unhideWhenUsed/>
    <w:rsid w:val="00DF58D1"/>
  </w:style>
  <w:style w:type="character" w:styleId="Collegamentovisitato">
    <w:name w:val="FollowedHyperlink"/>
    <w:basedOn w:val="Carpredefinitoparagrafo"/>
    <w:uiPriority w:val="99"/>
    <w:semiHidden/>
    <w:unhideWhenUsed/>
    <w:rsid w:val="00DF58D1"/>
    <w:rPr>
      <w:color w:val="800080" w:themeColor="followedHyperlink"/>
      <w:u w:val="single"/>
    </w:rPr>
  </w:style>
  <w:style w:type="character" w:customStyle="1" w:styleId="Titolo2Carattere1">
    <w:name w:val="Titolo 2 Carattere1"/>
    <w:aliases w:val="Titolo 2 Carattere Carattere Carattere1,Titolo 2 Carattere Carattere Carattere Carattere Carattere Carattere1,Titolo 21 Carattere1,Titolo 2 Carattere Carattere1 Carattere1"/>
    <w:basedOn w:val="Carpredefinitoparagrafo"/>
    <w:uiPriority w:val="9"/>
    <w:semiHidden/>
    <w:rsid w:val="00DF58D1"/>
    <w:rPr>
      <w:rFonts w:asciiTheme="majorHAnsi" w:eastAsiaTheme="majorEastAsia" w:hAnsiTheme="majorHAnsi" w:cstheme="majorBidi"/>
      <w:b/>
      <w:bCs/>
      <w:color w:val="4F81BD" w:themeColor="accent1"/>
      <w:sz w:val="26"/>
      <w:szCs w:val="26"/>
      <w:lang w:eastAsia="ar-SA"/>
    </w:rPr>
  </w:style>
  <w:style w:type="character" w:customStyle="1" w:styleId="Titolo3Carattere1">
    <w:name w:val="Titolo 3 Carattere1"/>
    <w:aliases w:val="Carattere Carattere2,Carattere Carattere Carattere1,Titolo 31 Carattere Carattere1,Titolo 31 Carattere Carattere Carattere Carattere1,Titolo 31 Carattere2"/>
    <w:basedOn w:val="Carpredefinitoparagrafo"/>
    <w:semiHidden/>
    <w:rsid w:val="00DF58D1"/>
    <w:rPr>
      <w:rFonts w:asciiTheme="majorHAnsi" w:eastAsiaTheme="majorEastAsia" w:hAnsiTheme="majorHAnsi" w:cstheme="majorBidi"/>
      <w:b/>
      <w:bCs/>
      <w:color w:val="4F81BD" w:themeColor="accent1"/>
      <w:lang w:eastAsia="ar-SA"/>
    </w:rPr>
  </w:style>
  <w:style w:type="paragraph" w:styleId="Puntoelenco">
    <w:name w:val="List Bullet"/>
    <w:basedOn w:val="Normale"/>
    <w:unhideWhenUsed/>
    <w:qFormat/>
    <w:rsid w:val="00DF58D1"/>
    <w:pPr>
      <w:numPr>
        <w:numId w:val="2"/>
      </w:numPr>
      <w:suppressAutoHyphens/>
      <w:overflowPunct w:val="0"/>
      <w:autoSpaceDE w:val="0"/>
      <w:spacing w:after="0" w:line="240" w:lineRule="auto"/>
      <w:contextualSpacing/>
    </w:pPr>
    <w:rPr>
      <w:rFonts w:ascii="Times New Roman" w:eastAsia="Times New Roman" w:hAnsi="Times New Roman" w:cs="Times New Roman"/>
      <w:sz w:val="20"/>
      <w:szCs w:val="20"/>
      <w:lang w:eastAsia="ar-SA"/>
    </w:rPr>
  </w:style>
  <w:style w:type="table" w:styleId="Sfondochiaro">
    <w:name w:val="Light Shading"/>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6">
    <w:name w:val="Sfondo chiaro1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6">
    <w:name w:val="Sfondo chiaro2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9">
    <w:name w:val="Nessun elenco9"/>
    <w:next w:val="Nessunelenco"/>
    <w:uiPriority w:val="99"/>
    <w:semiHidden/>
    <w:unhideWhenUsed/>
    <w:rsid w:val="00EB2E1B"/>
  </w:style>
  <w:style w:type="paragraph" w:customStyle="1" w:styleId="a6">
    <w:basedOn w:val="Normale"/>
    <w:next w:val="Corpotesto0"/>
    <w:rsid w:val="00EB2E1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6">
    <w:name w:val="Griglia tabella6"/>
    <w:basedOn w:val="Tabellanormale"/>
    <w:next w:val="Grigliatabella"/>
    <w:rsid w:val="00EB2E1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7">
    <w:name w:val="Sfondo chiaro1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7">
    <w:name w:val="Nessun elenco17"/>
    <w:next w:val="Nessunelenco"/>
    <w:uiPriority w:val="99"/>
    <w:semiHidden/>
    <w:unhideWhenUsed/>
    <w:rsid w:val="00EB2E1B"/>
  </w:style>
  <w:style w:type="numbering" w:customStyle="1" w:styleId="Nessunelenco26">
    <w:name w:val="Nessun elenco26"/>
    <w:next w:val="Nessunelenco"/>
    <w:uiPriority w:val="99"/>
    <w:semiHidden/>
    <w:unhideWhenUsed/>
    <w:rsid w:val="00EB2E1B"/>
  </w:style>
  <w:style w:type="table" w:customStyle="1" w:styleId="Sfondochiaro27">
    <w:name w:val="Sfondo chiaro2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
    <w:name w:val="Sfondo chiaro3"/>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0">
    <w:name w:val="Nessun elenco10"/>
    <w:next w:val="Nessunelenco"/>
    <w:uiPriority w:val="99"/>
    <w:semiHidden/>
    <w:unhideWhenUsed/>
    <w:rsid w:val="000156A2"/>
  </w:style>
  <w:style w:type="paragraph" w:customStyle="1" w:styleId="a7">
    <w:basedOn w:val="Normale"/>
    <w:next w:val="Corpotesto0"/>
    <w:rsid w:val="000156A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7">
    <w:name w:val="Griglia tabella7"/>
    <w:basedOn w:val="Tabellanormale"/>
    <w:next w:val="Grigliatabella"/>
    <w:rsid w:val="000156A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8">
    <w:name w:val="Sfondo chiaro1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8">
    <w:name w:val="Nessun elenco18"/>
    <w:next w:val="Nessunelenco"/>
    <w:uiPriority w:val="99"/>
    <w:semiHidden/>
    <w:unhideWhenUsed/>
    <w:rsid w:val="000156A2"/>
  </w:style>
  <w:style w:type="numbering" w:customStyle="1" w:styleId="Nessunelenco27">
    <w:name w:val="Nessun elenco27"/>
    <w:next w:val="Nessunelenco"/>
    <w:uiPriority w:val="99"/>
    <w:semiHidden/>
    <w:unhideWhenUsed/>
    <w:rsid w:val="000156A2"/>
  </w:style>
  <w:style w:type="table" w:customStyle="1" w:styleId="Sfondochiaro28">
    <w:name w:val="Sfondo chiaro2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
    <w:name w:val="Sfondo chiaro4"/>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9">
    <w:name w:val="Nessun elenco19"/>
    <w:next w:val="Nessunelenco"/>
    <w:uiPriority w:val="99"/>
    <w:semiHidden/>
    <w:unhideWhenUsed/>
    <w:rsid w:val="00AA12BC"/>
  </w:style>
  <w:style w:type="paragraph" w:customStyle="1" w:styleId="a8">
    <w:basedOn w:val="Normale"/>
    <w:next w:val="Corpotesto0"/>
    <w:rsid w:val="00AA12B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8">
    <w:name w:val="Griglia tabella8"/>
    <w:basedOn w:val="Tabellanormale"/>
    <w:next w:val="Grigliatabella"/>
    <w:rsid w:val="00AA12B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9">
    <w:name w:val="Sfondo chiaro1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0">
    <w:name w:val="Nessun elenco110"/>
    <w:next w:val="Nessunelenco"/>
    <w:uiPriority w:val="99"/>
    <w:semiHidden/>
    <w:unhideWhenUsed/>
    <w:rsid w:val="00AA12BC"/>
  </w:style>
  <w:style w:type="numbering" w:customStyle="1" w:styleId="Nessunelenco28">
    <w:name w:val="Nessun elenco28"/>
    <w:next w:val="Nessunelenco"/>
    <w:uiPriority w:val="99"/>
    <w:semiHidden/>
    <w:unhideWhenUsed/>
    <w:rsid w:val="00AA12BC"/>
  </w:style>
  <w:style w:type="table" w:customStyle="1" w:styleId="Sfondochiaro29">
    <w:name w:val="Sfondo chiaro2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5">
    <w:name w:val="Sfondo chiaro5"/>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20">
    <w:name w:val="Nessun elenco20"/>
    <w:next w:val="Nessunelenco"/>
    <w:uiPriority w:val="99"/>
    <w:semiHidden/>
    <w:unhideWhenUsed/>
    <w:rsid w:val="00682CBD"/>
  </w:style>
  <w:style w:type="paragraph" w:customStyle="1" w:styleId="a9">
    <w:basedOn w:val="Normale"/>
    <w:next w:val="Corpotesto0"/>
    <w:rsid w:val="00682C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9">
    <w:name w:val="Griglia tabella9"/>
    <w:basedOn w:val="Tabellanormale"/>
    <w:next w:val="Grigliatabella"/>
    <w:rsid w:val="00682C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0">
    <w:name w:val="Sfondo chiaro1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2">
    <w:name w:val="Nessun elenco112"/>
    <w:next w:val="Nessunelenco"/>
    <w:uiPriority w:val="99"/>
    <w:semiHidden/>
    <w:unhideWhenUsed/>
    <w:rsid w:val="00682CBD"/>
  </w:style>
  <w:style w:type="numbering" w:customStyle="1" w:styleId="Nessunelenco29">
    <w:name w:val="Nessun elenco29"/>
    <w:next w:val="Nessunelenco"/>
    <w:uiPriority w:val="99"/>
    <w:semiHidden/>
    <w:unhideWhenUsed/>
    <w:rsid w:val="00682CBD"/>
  </w:style>
  <w:style w:type="table" w:customStyle="1" w:styleId="Sfondochiaro210">
    <w:name w:val="Sfondo chiaro2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6">
    <w:name w:val="Sfondo chiaro6"/>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0">
    <w:name w:val="Nessun elenco30"/>
    <w:next w:val="Nessunelenco"/>
    <w:uiPriority w:val="99"/>
    <w:semiHidden/>
    <w:unhideWhenUsed/>
    <w:rsid w:val="000C6B41"/>
  </w:style>
  <w:style w:type="paragraph" w:customStyle="1" w:styleId="aa">
    <w:basedOn w:val="Normale"/>
    <w:next w:val="Corpotesto0"/>
    <w:rsid w:val="000C6B41"/>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0">
    <w:name w:val="Griglia tabella10"/>
    <w:basedOn w:val="Tabellanormale"/>
    <w:next w:val="Grigliatabella"/>
    <w:rsid w:val="000C6B41"/>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1">
    <w:name w:val="Sfondo chiaro1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3">
    <w:name w:val="Nessun elenco113"/>
    <w:next w:val="Nessunelenco"/>
    <w:uiPriority w:val="99"/>
    <w:semiHidden/>
    <w:unhideWhenUsed/>
    <w:rsid w:val="000C6B41"/>
  </w:style>
  <w:style w:type="numbering" w:customStyle="1" w:styleId="Nessunelenco210">
    <w:name w:val="Nessun elenco210"/>
    <w:next w:val="Nessunelenco"/>
    <w:uiPriority w:val="99"/>
    <w:semiHidden/>
    <w:unhideWhenUsed/>
    <w:rsid w:val="000C6B41"/>
  </w:style>
  <w:style w:type="table" w:customStyle="1" w:styleId="Sfondochiaro211">
    <w:name w:val="Sfondo chiaro2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7">
    <w:name w:val="Sfondo chiaro7"/>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1">
    <w:name w:val="Nessun elenco31"/>
    <w:next w:val="Nessunelenco"/>
    <w:uiPriority w:val="99"/>
    <w:semiHidden/>
    <w:unhideWhenUsed/>
    <w:rsid w:val="00672038"/>
  </w:style>
  <w:style w:type="paragraph" w:customStyle="1" w:styleId="ab">
    <w:basedOn w:val="Normale"/>
    <w:next w:val="Corpotesto0"/>
    <w:rsid w:val="0067203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numbering" w:customStyle="1" w:styleId="Nessunelenco114">
    <w:name w:val="Nessun elenco114"/>
    <w:next w:val="Nessunelenco"/>
    <w:uiPriority w:val="99"/>
    <w:semiHidden/>
    <w:unhideWhenUsed/>
    <w:rsid w:val="00672038"/>
  </w:style>
  <w:style w:type="numbering" w:customStyle="1" w:styleId="Nessunelenco211">
    <w:name w:val="Nessun elenco211"/>
    <w:next w:val="Nessunelenco"/>
    <w:uiPriority w:val="99"/>
    <w:semiHidden/>
    <w:unhideWhenUsed/>
    <w:rsid w:val="00672038"/>
  </w:style>
  <w:style w:type="table" w:customStyle="1" w:styleId="Sfondochiaro212">
    <w:name w:val="Sfondo chiaro212"/>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8">
    <w:name w:val="Sfondo chiaro8"/>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tabella11">
    <w:name w:val="Griglia tabella11"/>
    <w:basedOn w:val="Tabellanormale"/>
    <w:next w:val="Grigliatabella"/>
    <w:uiPriority w:val="59"/>
    <w:rsid w:val="0071781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2">
    <w:name w:val="Nessun elenco32"/>
    <w:next w:val="Nessunelenco"/>
    <w:uiPriority w:val="99"/>
    <w:semiHidden/>
    <w:unhideWhenUsed/>
    <w:rsid w:val="00886D17"/>
  </w:style>
  <w:style w:type="paragraph" w:customStyle="1" w:styleId="ac">
    <w:basedOn w:val="Normale"/>
    <w:next w:val="Corpotesto0"/>
    <w:rsid w:val="00886D17"/>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2">
    <w:name w:val="Griglia tabella12"/>
    <w:basedOn w:val="Tabellanormale"/>
    <w:next w:val="Grigliatabella"/>
    <w:uiPriority w:val="59"/>
    <w:rsid w:val="00886D17"/>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2">
    <w:name w:val="Sfondo chiaro112"/>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5">
    <w:name w:val="Nessun elenco115"/>
    <w:next w:val="Nessunelenco"/>
    <w:uiPriority w:val="99"/>
    <w:semiHidden/>
    <w:unhideWhenUsed/>
    <w:rsid w:val="00886D17"/>
  </w:style>
  <w:style w:type="numbering" w:customStyle="1" w:styleId="Nessunelenco212">
    <w:name w:val="Nessun elenco212"/>
    <w:next w:val="Nessunelenco"/>
    <w:uiPriority w:val="99"/>
    <w:semiHidden/>
    <w:unhideWhenUsed/>
    <w:rsid w:val="00886D17"/>
  </w:style>
  <w:style w:type="table" w:customStyle="1" w:styleId="Sfondochiaro213">
    <w:name w:val="Sfondo chiaro213"/>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9">
    <w:name w:val="Sfondo chiaro9"/>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ocality">
    <w:name w:val="locality"/>
    <w:basedOn w:val="Carpredefinitoparagrafo"/>
    <w:rsid w:val="00886D17"/>
  </w:style>
  <w:style w:type="character" w:customStyle="1" w:styleId="state">
    <w:name w:val="state"/>
    <w:basedOn w:val="Carpredefinitoparagrafo"/>
    <w:rsid w:val="00886D17"/>
  </w:style>
  <w:style w:type="numbering" w:customStyle="1" w:styleId="Nessunelenco33">
    <w:name w:val="Nessun elenco33"/>
    <w:next w:val="Nessunelenco"/>
    <w:uiPriority w:val="99"/>
    <w:semiHidden/>
    <w:unhideWhenUsed/>
    <w:rsid w:val="00104F73"/>
  </w:style>
  <w:style w:type="paragraph" w:customStyle="1" w:styleId="ad">
    <w:basedOn w:val="Normale"/>
    <w:next w:val="Corpotesto0"/>
    <w:rsid w:val="00104F7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3">
    <w:name w:val="Griglia tabella13"/>
    <w:basedOn w:val="Tabellanormale"/>
    <w:next w:val="Grigliatabella"/>
    <w:uiPriority w:val="59"/>
    <w:rsid w:val="00104F7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3">
    <w:name w:val="Sfondo chiaro113"/>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6">
    <w:name w:val="Nessun elenco116"/>
    <w:next w:val="Nessunelenco"/>
    <w:uiPriority w:val="99"/>
    <w:semiHidden/>
    <w:unhideWhenUsed/>
    <w:rsid w:val="00104F73"/>
  </w:style>
  <w:style w:type="numbering" w:customStyle="1" w:styleId="Nessunelenco213">
    <w:name w:val="Nessun elenco213"/>
    <w:next w:val="Nessunelenco"/>
    <w:uiPriority w:val="99"/>
    <w:semiHidden/>
    <w:unhideWhenUsed/>
    <w:rsid w:val="00104F73"/>
  </w:style>
  <w:style w:type="table" w:customStyle="1" w:styleId="Sfondochiaro214">
    <w:name w:val="Sfondo chiaro214"/>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0">
    <w:name w:val="Sfondo chiaro10"/>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4">
    <w:name w:val="Nessun elenco34"/>
    <w:next w:val="Nessunelenco"/>
    <w:uiPriority w:val="99"/>
    <w:semiHidden/>
    <w:unhideWhenUsed/>
    <w:rsid w:val="007975AE"/>
  </w:style>
  <w:style w:type="paragraph" w:customStyle="1" w:styleId="ae">
    <w:basedOn w:val="Normale"/>
    <w:next w:val="Corpotesto0"/>
    <w:rsid w:val="007975AE"/>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4">
    <w:name w:val="Griglia tabella14"/>
    <w:basedOn w:val="Tabellanormale"/>
    <w:next w:val="Grigliatabella"/>
    <w:uiPriority w:val="59"/>
    <w:rsid w:val="007975AE"/>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4">
    <w:name w:val="Sfondo chiaro114"/>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7">
    <w:name w:val="Nessun elenco117"/>
    <w:next w:val="Nessunelenco"/>
    <w:uiPriority w:val="99"/>
    <w:semiHidden/>
    <w:unhideWhenUsed/>
    <w:rsid w:val="007975AE"/>
  </w:style>
  <w:style w:type="numbering" w:customStyle="1" w:styleId="Nessunelenco214">
    <w:name w:val="Nessun elenco214"/>
    <w:next w:val="Nessunelenco"/>
    <w:uiPriority w:val="99"/>
    <w:semiHidden/>
    <w:unhideWhenUsed/>
    <w:rsid w:val="007975AE"/>
  </w:style>
  <w:style w:type="table" w:customStyle="1" w:styleId="Sfondochiaro215">
    <w:name w:val="Sfondo chiaro215"/>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0">
    <w:name w:val="Sfondo chiaro20"/>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5">
    <w:name w:val="Nessun elenco35"/>
    <w:next w:val="Nessunelenco"/>
    <w:uiPriority w:val="99"/>
    <w:semiHidden/>
    <w:unhideWhenUsed/>
    <w:rsid w:val="00952383"/>
  </w:style>
  <w:style w:type="paragraph" w:customStyle="1" w:styleId="af">
    <w:basedOn w:val="Normale"/>
    <w:next w:val="Corpotesto0"/>
    <w:rsid w:val="0095238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5">
    <w:name w:val="Griglia tabella15"/>
    <w:basedOn w:val="Tabellanormale"/>
    <w:next w:val="Grigliatabella"/>
    <w:uiPriority w:val="59"/>
    <w:rsid w:val="0095238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5">
    <w:name w:val="Sfondo chiaro115"/>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8">
    <w:name w:val="Nessun elenco118"/>
    <w:next w:val="Nessunelenco"/>
    <w:uiPriority w:val="99"/>
    <w:semiHidden/>
    <w:unhideWhenUsed/>
    <w:rsid w:val="00952383"/>
  </w:style>
  <w:style w:type="numbering" w:customStyle="1" w:styleId="Nessunelenco215">
    <w:name w:val="Nessun elenco215"/>
    <w:next w:val="Nessunelenco"/>
    <w:uiPriority w:val="99"/>
    <w:semiHidden/>
    <w:unhideWhenUsed/>
    <w:rsid w:val="00952383"/>
  </w:style>
  <w:style w:type="table" w:customStyle="1" w:styleId="Sfondochiaro216">
    <w:name w:val="Sfondo chiaro216"/>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0">
    <w:name w:val="Sfondo chiaro30"/>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6">
    <w:name w:val="Nessun elenco36"/>
    <w:next w:val="Nessunelenco"/>
    <w:uiPriority w:val="99"/>
    <w:semiHidden/>
    <w:unhideWhenUsed/>
    <w:rsid w:val="00847E5C"/>
  </w:style>
  <w:style w:type="paragraph" w:customStyle="1" w:styleId="af0">
    <w:basedOn w:val="Normale"/>
    <w:next w:val="Corpotesto0"/>
    <w:rsid w:val="00847E5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6">
    <w:name w:val="Griglia tabella16"/>
    <w:basedOn w:val="Tabellanormale"/>
    <w:next w:val="Grigliatabella"/>
    <w:uiPriority w:val="59"/>
    <w:rsid w:val="00847E5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6">
    <w:name w:val="Sfondo chiaro116"/>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9">
    <w:name w:val="Nessun elenco119"/>
    <w:next w:val="Nessunelenco"/>
    <w:uiPriority w:val="99"/>
    <w:semiHidden/>
    <w:unhideWhenUsed/>
    <w:rsid w:val="00847E5C"/>
  </w:style>
  <w:style w:type="numbering" w:customStyle="1" w:styleId="Nessunelenco216">
    <w:name w:val="Nessun elenco216"/>
    <w:next w:val="Nessunelenco"/>
    <w:uiPriority w:val="99"/>
    <w:semiHidden/>
    <w:unhideWhenUsed/>
    <w:rsid w:val="00847E5C"/>
  </w:style>
  <w:style w:type="table" w:customStyle="1" w:styleId="Sfondochiaro217">
    <w:name w:val="Sfondo chiaro217"/>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
    <w:name w:val="Sfondo chiaro31"/>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7">
    <w:name w:val="Nessun elenco37"/>
    <w:next w:val="Nessunelenco"/>
    <w:uiPriority w:val="99"/>
    <w:semiHidden/>
    <w:unhideWhenUsed/>
    <w:rsid w:val="00E67A52"/>
  </w:style>
  <w:style w:type="paragraph" w:customStyle="1" w:styleId="af1">
    <w:basedOn w:val="Normale"/>
    <w:next w:val="Corpotesto0"/>
    <w:rsid w:val="00E67A5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7">
    <w:name w:val="Griglia tabella17"/>
    <w:basedOn w:val="Tabellanormale"/>
    <w:next w:val="Grigliatabella"/>
    <w:uiPriority w:val="59"/>
    <w:rsid w:val="00E67A5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7">
    <w:name w:val="Sfondo chiaro117"/>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0">
    <w:name w:val="Nessun elenco120"/>
    <w:next w:val="Nessunelenco"/>
    <w:uiPriority w:val="99"/>
    <w:semiHidden/>
    <w:unhideWhenUsed/>
    <w:rsid w:val="00E67A52"/>
  </w:style>
  <w:style w:type="numbering" w:customStyle="1" w:styleId="Nessunelenco217">
    <w:name w:val="Nessun elenco217"/>
    <w:next w:val="Nessunelenco"/>
    <w:uiPriority w:val="99"/>
    <w:semiHidden/>
    <w:unhideWhenUsed/>
    <w:rsid w:val="00E67A52"/>
  </w:style>
  <w:style w:type="table" w:customStyle="1" w:styleId="Sfondochiaro218">
    <w:name w:val="Sfondo chiaro218"/>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2">
    <w:name w:val="Sfondo chiaro32"/>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8">
    <w:name w:val="Nessun elenco38"/>
    <w:next w:val="Nessunelenco"/>
    <w:uiPriority w:val="99"/>
    <w:semiHidden/>
    <w:unhideWhenUsed/>
    <w:rsid w:val="007F3E6A"/>
  </w:style>
  <w:style w:type="paragraph" w:customStyle="1" w:styleId="af2">
    <w:basedOn w:val="Normale"/>
    <w:next w:val="Corpotesto0"/>
    <w:rsid w:val="007F3E6A"/>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8">
    <w:name w:val="Griglia tabella18"/>
    <w:basedOn w:val="Tabellanormale"/>
    <w:next w:val="Grigliatabella"/>
    <w:uiPriority w:val="59"/>
    <w:rsid w:val="007F3E6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8">
    <w:name w:val="Sfondo chiaro118"/>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1">
    <w:name w:val="Nessun elenco121"/>
    <w:next w:val="Nessunelenco"/>
    <w:uiPriority w:val="99"/>
    <w:semiHidden/>
    <w:unhideWhenUsed/>
    <w:rsid w:val="007F3E6A"/>
  </w:style>
  <w:style w:type="numbering" w:customStyle="1" w:styleId="Nessunelenco218">
    <w:name w:val="Nessun elenco218"/>
    <w:next w:val="Nessunelenco"/>
    <w:uiPriority w:val="99"/>
    <w:semiHidden/>
    <w:unhideWhenUsed/>
    <w:rsid w:val="007F3E6A"/>
  </w:style>
  <w:style w:type="table" w:customStyle="1" w:styleId="Sfondochiaro219">
    <w:name w:val="Sfondo chiaro219"/>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3">
    <w:name w:val="Sfondo chiaro33"/>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4">
    <w:name w:val="Sfondo chiaro34"/>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9">
    <w:name w:val="Nessun elenco39"/>
    <w:next w:val="Nessunelenco"/>
    <w:uiPriority w:val="99"/>
    <w:semiHidden/>
    <w:unhideWhenUsed/>
    <w:rsid w:val="003670E4"/>
  </w:style>
  <w:style w:type="paragraph" w:customStyle="1" w:styleId="af3">
    <w:basedOn w:val="Normale"/>
    <w:next w:val="Corpotesto0"/>
    <w:rsid w:val="003670E4"/>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9">
    <w:name w:val="Griglia tabella19"/>
    <w:basedOn w:val="Tabellanormale"/>
    <w:next w:val="Grigliatabella"/>
    <w:uiPriority w:val="59"/>
    <w:rsid w:val="003670E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9">
    <w:name w:val="Sfondo chiaro119"/>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2">
    <w:name w:val="Nessun elenco122"/>
    <w:next w:val="Nessunelenco"/>
    <w:uiPriority w:val="99"/>
    <w:semiHidden/>
    <w:unhideWhenUsed/>
    <w:rsid w:val="003670E4"/>
  </w:style>
  <w:style w:type="numbering" w:customStyle="1" w:styleId="Nessunelenco219">
    <w:name w:val="Nessun elenco219"/>
    <w:next w:val="Nessunelenco"/>
    <w:uiPriority w:val="99"/>
    <w:semiHidden/>
    <w:unhideWhenUsed/>
    <w:rsid w:val="003670E4"/>
  </w:style>
  <w:style w:type="table" w:customStyle="1" w:styleId="Sfondochiaro220">
    <w:name w:val="Sfondo chiaro220"/>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5">
    <w:name w:val="Sfondo chiaro35"/>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6">
    <w:name w:val="Sfondo chiaro36"/>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0">
    <w:name w:val="Nessun elenco40"/>
    <w:next w:val="Nessunelenco"/>
    <w:uiPriority w:val="99"/>
    <w:semiHidden/>
    <w:unhideWhenUsed/>
    <w:rsid w:val="005D1DB2"/>
  </w:style>
  <w:style w:type="paragraph" w:customStyle="1" w:styleId="af4">
    <w:basedOn w:val="Normale"/>
    <w:next w:val="Corpotesto0"/>
    <w:rsid w:val="005D1DB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0">
    <w:name w:val="Griglia tabella20"/>
    <w:basedOn w:val="Tabellanormale"/>
    <w:next w:val="Grigliatabella"/>
    <w:uiPriority w:val="59"/>
    <w:rsid w:val="005D1DB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0">
    <w:name w:val="Sfondo chiaro120"/>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3">
    <w:name w:val="Nessun elenco123"/>
    <w:next w:val="Nessunelenco"/>
    <w:uiPriority w:val="99"/>
    <w:semiHidden/>
    <w:unhideWhenUsed/>
    <w:rsid w:val="005D1DB2"/>
  </w:style>
  <w:style w:type="numbering" w:customStyle="1" w:styleId="Nessunelenco220">
    <w:name w:val="Nessun elenco220"/>
    <w:next w:val="Nessunelenco"/>
    <w:uiPriority w:val="99"/>
    <w:semiHidden/>
    <w:unhideWhenUsed/>
    <w:rsid w:val="005D1DB2"/>
  </w:style>
  <w:style w:type="table" w:customStyle="1" w:styleId="Sfondochiaro221">
    <w:name w:val="Sfondo chiaro221"/>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7">
    <w:name w:val="Sfondo chiaro37"/>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8">
    <w:name w:val="Sfondo chiaro38"/>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1">
    <w:name w:val="Nessun elenco41"/>
    <w:next w:val="Nessunelenco"/>
    <w:uiPriority w:val="99"/>
    <w:semiHidden/>
    <w:unhideWhenUsed/>
    <w:rsid w:val="006F7985"/>
  </w:style>
  <w:style w:type="paragraph" w:customStyle="1" w:styleId="af5">
    <w:basedOn w:val="Normale"/>
    <w:next w:val="Corpotesto0"/>
    <w:rsid w:val="006F7985"/>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1">
    <w:name w:val="Griglia tabella21"/>
    <w:basedOn w:val="Tabellanormale"/>
    <w:next w:val="Grigliatabella"/>
    <w:uiPriority w:val="59"/>
    <w:rsid w:val="006F7985"/>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1">
    <w:name w:val="Sfondo chiaro121"/>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4">
    <w:name w:val="Nessun elenco124"/>
    <w:next w:val="Nessunelenco"/>
    <w:uiPriority w:val="99"/>
    <w:semiHidden/>
    <w:unhideWhenUsed/>
    <w:rsid w:val="006F7985"/>
  </w:style>
  <w:style w:type="numbering" w:customStyle="1" w:styleId="Nessunelenco221">
    <w:name w:val="Nessun elenco221"/>
    <w:next w:val="Nessunelenco"/>
    <w:uiPriority w:val="99"/>
    <w:semiHidden/>
    <w:unhideWhenUsed/>
    <w:rsid w:val="006F7985"/>
  </w:style>
  <w:style w:type="table" w:customStyle="1" w:styleId="Sfondochiaro222">
    <w:name w:val="Sfondo chiaro222"/>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9">
    <w:name w:val="Sfondo chiaro39"/>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0">
    <w:name w:val="Sfondo chiaro310"/>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2">
    <w:name w:val="Nessun elenco42"/>
    <w:next w:val="Nessunelenco"/>
    <w:uiPriority w:val="99"/>
    <w:semiHidden/>
    <w:unhideWhenUsed/>
    <w:rsid w:val="007711DD"/>
  </w:style>
  <w:style w:type="paragraph" w:customStyle="1" w:styleId="af6">
    <w:basedOn w:val="Normale"/>
    <w:next w:val="Corpotesto0"/>
    <w:rsid w:val="007711D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2">
    <w:name w:val="Griglia tabella22"/>
    <w:basedOn w:val="Tabellanormale"/>
    <w:next w:val="Grigliatabella"/>
    <w:uiPriority w:val="59"/>
    <w:rsid w:val="007711D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2">
    <w:name w:val="Sfondo chiaro122"/>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5">
    <w:name w:val="Nessun elenco125"/>
    <w:next w:val="Nessunelenco"/>
    <w:uiPriority w:val="99"/>
    <w:semiHidden/>
    <w:unhideWhenUsed/>
    <w:rsid w:val="007711DD"/>
  </w:style>
  <w:style w:type="numbering" w:customStyle="1" w:styleId="Nessunelenco222">
    <w:name w:val="Nessun elenco222"/>
    <w:next w:val="Nessunelenco"/>
    <w:uiPriority w:val="99"/>
    <w:semiHidden/>
    <w:unhideWhenUsed/>
    <w:rsid w:val="007711DD"/>
  </w:style>
  <w:style w:type="table" w:customStyle="1" w:styleId="Sfondochiaro223">
    <w:name w:val="Sfondo chiaro223"/>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0">
    <w:name w:val="Sfondo chiaro40"/>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1">
    <w:name w:val="Sfondo chiaro311"/>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3">
    <w:name w:val="Nessun elenco43"/>
    <w:next w:val="Nessunelenco"/>
    <w:uiPriority w:val="99"/>
    <w:semiHidden/>
    <w:unhideWhenUsed/>
    <w:rsid w:val="00B732BF"/>
  </w:style>
  <w:style w:type="paragraph" w:customStyle="1" w:styleId="af7">
    <w:basedOn w:val="Normale"/>
    <w:next w:val="Corpotesto0"/>
    <w:rsid w:val="00B732BF"/>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3">
    <w:name w:val="Griglia tabella23"/>
    <w:basedOn w:val="Tabellanormale"/>
    <w:next w:val="Grigliatabella"/>
    <w:uiPriority w:val="59"/>
    <w:rsid w:val="00B732BF"/>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3">
    <w:name w:val="Sfondo chiaro123"/>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6">
    <w:name w:val="Nessun elenco126"/>
    <w:next w:val="Nessunelenco"/>
    <w:uiPriority w:val="99"/>
    <w:semiHidden/>
    <w:unhideWhenUsed/>
    <w:rsid w:val="00B732BF"/>
  </w:style>
  <w:style w:type="numbering" w:customStyle="1" w:styleId="Nessunelenco223">
    <w:name w:val="Nessun elenco223"/>
    <w:next w:val="Nessunelenco"/>
    <w:uiPriority w:val="99"/>
    <w:semiHidden/>
    <w:unhideWhenUsed/>
    <w:rsid w:val="00B732BF"/>
  </w:style>
  <w:style w:type="table" w:customStyle="1" w:styleId="Sfondochiaro224">
    <w:name w:val="Sfondo chiaro224"/>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1">
    <w:name w:val="Sfondo chiaro41"/>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2">
    <w:name w:val="Sfondo chiaro312"/>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ublished">
    <w:name w:val="published"/>
    <w:basedOn w:val="Carpredefinitoparagrafo"/>
    <w:rsid w:val="00B732BF"/>
  </w:style>
  <w:style w:type="numbering" w:customStyle="1" w:styleId="Nessunelenco44">
    <w:name w:val="Nessun elenco44"/>
    <w:next w:val="Nessunelenco"/>
    <w:uiPriority w:val="99"/>
    <w:semiHidden/>
    <w:unhideWhenUsed/>
    <w:rsid w:val="002A0D29"/>
  </w:style>
  <w:style w:type="paragraph" w:customStyle="1" w:styleId="af8">
    <w:basedOn w:val="Normale"/>
    <w:next w:val="Corpotesto0"/>
    <w:rsid w:val="002A0D29"/>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4">
    <w:name w:val="Griglia tabella24"/>
    <w:basedOn w:val="Tabellanormale"/>
    <w:next w:val="Grigliatabella"/>
    <w:uiPriority w:val="59"/>
    <w:rsid w:val="002A0D2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4">
    <w:name w:val="Sfondo chiaro124"/>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7">
    <w:name w:val="Nessun elenco127"/>
    <w:next w:val="Nessunelenco"/>
    <w:uiPriority w:val="99"/>
    <w:semiHidden/>
    <w:unhideWhenUsed/>
    <w:rsid w:val="002A0D29"/>
  </w:style>
  <w:style w:type="numbering" w:customStyle="1" w:styleId="Nessunelenco224">
    <w:name w:val="Nessun elenco224"/>
    <w:next w:val="Nessunelenco"/>
    <w:uiPriority w:val="99"/>
    <w:semiHidden/>
    <w:unhideWhenUsed/>
    <w:rsid w:val="002A0D29"/>
  </w:style>
  <w:style w:type="table" w:customStyle="1" w:styleId="Sfondochiaro225">
    <w:name w:val="Sfondo chiaro225"/>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2">
    <w:name w:val="Sfondo chiaro42"/>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3">
    <w:name w:val="Sfondo chiaro313"/>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MEDIO">
    <w:name w:val="TITOLO_MEDIO"/>
    <w:basedOn w:val="Arial"/>
    <w:rsid w:val="002A0D29"/>
    <w:pPr>
      <w:spacing w:before="0" w:beforeAutospacing="0" w:after="0" w:afterAutospacing="0"/>
      <w:jc w:val="center"/>
    </w:pPr>
    <w:rPr>
      <w:rFonts w:ascii="Arial" w:eastAsia="Arial" w:hAnsi="Arial" w:cs="Arial"/>
      <w:b/>
      <w:color w:val="000000"/>
      <w:sz w:val="36"/>
      <w:szCs w:val="36"/>
    </w:rPr>
  </w:style>
  <w:style w:type="numbering" w:customStyle="1" w:styleId="Nessunelenco45">
    <w:name w:val="Nessun elenco45"/>
    <w:next w:val="Nessunelenco"/>
    <w:uiPriority w:val="99"/>
    <w:semiHidden/>
    <w:unhideWhenUsed/>
    <w:rsid w:val="00CD77C8"/>
  </w:style>
  <w:style w:type="paragraph" w:customStyle="1" w:styleId="af9">
    <w:basedOn w:val="Normale"/>
    <w:next w:val="Corpotesto0"/>
    <w:rsid w:val="00CD77C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5">
    <w:name w:val="Griglia tabella25"/>
    <w:basedOn w:val="Tabellanormale"/>
    <w:next w:val="Grigliatabella"/>
    <w:uiPriority w:val="59"/>
    <w:rsid w:val="00CD77C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5">
    <w:name w:val="Sfondo chiaro125"/>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8">
    <w:name w:val="Nessun elenco128"/>
    <w:next w:val="Nessunelenco"/>
    <w:uiPriority w:val="99"/>
    <w:semiHidden/>
    <w:unhideWhenUsed/>
    <w:rsid w:val="00CD77C8"/>
  </w:style>
  <w:style w:type="numbering" w:customStyle="1" w:styleId="Nessunelenco225">
    <w:name w:val="Nessun elenco225"/>
    <w:next w:val="Nessunelenco"/>
    <w:uiPriority w:val="99"/>
    <w:semiHidden/>
    <w:unhideWhenUsed/>
    <w:rsid w:val="00CD77C8"/>
  </w:style>
  <w:style w:type="table" w:customStyle="1" w:styleId="Sfondochiaro226">
    <w:name w:val="Sfondo chiaro226"/>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3">
    <w:name w:val="Sfondo chiaro43"/>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4">
    <w:name w:val="Sfondo chiaro314"/>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ainer">
    <w:name w:val="table_container"/>
    <w:basedOn w:val="Normale"/>
    <w:rsid w:val="00CD77C8"/>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SCONOSCIUTO">
    <w:name w:val="SCONOSCIUTO"/>
    <w:basedOn w:val="Arial"/>
    <w:rsid w:val="00CD77C8"/>
    <w:pPr>
      <w:spacing w:before="0" w:beforeAutospacing="0" w:after="0" w:afterAutospacing="0"/>
    </w:pPr>
    <w:rPr>
      <w:rFonts w:ascii="Arial" w:eastAsia="Arial" w:hAnsi="Arial" w:cs="Arial"/>
      <w:b/>
      <w:color w:val="FF0000"/>
      <w:sz w:val="28"/>
      <w:szCs w:val="28"/>
    </w:rPr>
  </w:style>
  <w:style w:type="numbering" w:customStyle="1" w:styleId="Nessunelenco46">
    <w:name w:val="Nessun elenco46"/>
    <w:next w:val="Nessunelenco"/>
    <w:uiPriority w:val="99"/>
    <w:semiHidden/>
    <w:unhideWhenUsed/>
    <w:rsid w:val="00BB0289"/>
  </w:style>
  <w:style w:type="table" w:customStyle="1" w:styleId="TableNormal">
    <w:name w:val="Table Normal"/>
    <w:uiPriority w:val="2"/>
    <w:qFormat/>
    <w:rsid w:val="00BB028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paragraph" w:customStyle="1" w:styleId="Titolo2Titolo2CarattereCarattereTitolo2CarattereCarattereCarattereCarattereCarattereTitolo21Titolo2CarattereCarattere1Titolo2CarattereCarattereCarattereCarattere1Carattere">
    <w:name w:val="Titolo 2;Titolo 2 Carattere Carattere;Titolo 2 Carattere Carattere Carattere Carattere Carattere;Titolo 21;Titolo 2 Carattere Carattere1;Titolo 2 Carattere Carattere Carattere Carattere1 Carattere"/>
    <w:basedOn w:val="Normale"/>
    <w:next w:val="LndNormale1"/>
    <w:rsid w:val="00BB0289"/>
    <w:pPr>
      <w:keepNext/>
      <w:tabs>
        <w:tab w:val="num" w:pos="284"/>
      </w:tabs>
      <w:overflowPunct w:val="0"/>
      <w:autoSpaceDE w:val="0"/>
      <w:spacing w:before="240" w:after="120" w:line="1" w:lineRule="atLeast"/>
      <w:ind w:leftChars="-1" w:left="284" w:hangingChars="1" w:hanging="1"/>
      <w:textDirection w:val="btLr"/>
      <w:textAlignment w:val="baseline"/>
      <w:outlineLvl w:val="1"/>
    </w:pPr>
    <w:rPr>
      <w:rFonts w:ascii="Arial" w:eastAsia="Times New Roman" w:hAnsi="Arial" w:cs="Times New Roman"/>
      <w:b/>
      <w:position w:val="-1"/>
      <w:sz w:val="34"/>
      <w:szCs w:val="20"/>
      <w:lang w:eastAsia="ar-SA"/>
    </w:rPr>
  </w:style>
  <w:style w:type="paragraph" w:customStyle="1" w:styleId="Titolo3CarattereCarattereCarattereTitolo31CarattereTitolo31CarattereCarattereCarattereTitolo31">
    <w:name w:val="Titolo 3;Carattere;Carattere Carattere;Titolo 31 Carattere;Titolo 31 Carattere Carattere Carattere;Titolo 31"/>
    <w:basedOn w:val="Normale"/>
    <w:next w:val="LndNormale1"/>
    <w:rsid w:val="00BB0289"/>
    <w:pPr>
      <w:keepNext/>
      <w:tabs>
        <w:tab w:val="num" w:pos="0"/>
      </w:tabs>
      <w:overflowPunct w:val="0"/>
      <w:autoSpaceDE w:val="0"/>
      <w:spacing w:before="240" w:after="120" w:line="1" w:lineRule="atLeast"/>
      <w:ind w:leftChars="-1" w:left="-1" w:hangingChars="1" w:hanging="1"/>
      <w:textDirection w:val="btLr"/>
      <w:textAlignment w:val="baseline"/>
      <w:outlineLvl w:val="2"/>
    </w:pPr>
    <w:rPr>
      <w:rFonts w:ascii="Arial" w:eastAsia="Times New Roman" w:hAnsi="Arial" w:cs="Times New Roman"/>
      <w:b/>
      <w:smallCaps/>
      <w:position w:val="-1"/>
      <w:sz w:val="32"/>
      <w:szCs w:val="20"/>
      <w:u w:val="single"/>
      <w:lang w:eastAsia="ar-SA"/>
    </w:rPr>
  </w:style>
  <w:style w:type="character" w:customStyle="1" w:styleId="Titolo2CarattereTitolo2CarattereCarattereCarattereTitolo2CarattereCarattereCarattereCarattereCarattereCarattereTitolo21CarattereTitolo2CarattereCarattere1Carattere">
    <w:name w:val="Titolo 2 Carattere;Titolo 2 Carattere Carattere Carattere;Titolo 2 Carattere Carattere Carattere Carattere Carattere Carattere;Titolo 21 Carattere;Titolo 2 Carattere Carattere1 Carattere"/>
    <w:rsid w:val="00BB0289"/>
    <w:rPr>
      <w:b/>
      <w:w w:val="100"/>
      <w:position w:val="-1"/>
      <w:sz w:val="34"/>
      <w:effect w:val="none"/>
      <w:vertAlign w:val="baseline"/>
      <w:cs w:val="0"/>
      <w:em w:val="none"/>
      <w:lang w:eastAsia="ar-SA"/>
    </w:rPr>
  </w:style>
  <w:style w:type="character" w:customStyle="1" w:styleId="Titolo3CarattereCarattereCarattere1CarattereCarattereCarattereTitolo31CarattereCarattereTitolo31CarattereCarattereCarattereCarattereTitolo31Carattere1">
    <w:name w:val="Titolo 3 Carattere;Carattere Carattere1;Carattere Carattere Carattere;Titolo 31 Carattere Carattere;Titolo 31 Carattere Carattere Carattere Carattere;Titolo 31 Carattere1"/>
    <w:rsid w:val="00BB0289"/>
    <w:rPr>
      <w:b/>
      <w:smallCaps/>
      <w:w w:val="100"/>
      <w:position w:val="-1"/>
      <w:sz w:val="32"/>
      <w:u w:val="single"/>
      <w:effect w:val="none"/>
      <w:vertAlign w:val="baseline"/>
      <w:cs w:val="0"/>
      <w:em w:val="none"/>
      <w:lang w:eastAsia="ar-SA"/>
    </w:rPr>
  </w:style>
  <w:style w:type="paragraph" w:customStyle="1" w:styleId="Corpodeltesto1">
    <w:name w:val="Corpo del testo1"/>
    <w:basedOn w:val="Normale"/>
    <w:rsid w:val="00BB0289"/>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table" w:customStyle="1" w:styleId="Grigliatabella26">
    <w:name w:val="Griglia tabella26"/>
    <w:basedOn w:val="Tabellanormale"/>
    <w:next w:val="Grigliatabella"/>
    <w:uiPriority w:val="59"/>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6">
    <w:name w:val="Sfondo chiaro126"/>
    <w:basedOn w:val="Tabellanormale"/>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29">
    <w:name w:val="Nessun elenco129"/>
    <w:next w:val="Nessunelenco"/>
    <w:qFormat/>
    <w:rsid w:val="00BB0289"/>
  </w:style>
  <w:style w:type="numbering" w:customStyle="1" w:styleId="Nessunelenco226">
    <w:name w:val="Nessun elenco226"/>
    <w:next w:val="Nessunelenco"/>
    <w:qFormat/>
    <w:rsid w:val="00BB0289"/>
  </w:style>
  <w:style w:type="table" w:customStyle="1" w:styleId="Sfondochiaro227">
    <w:name w:val="Sfondo chiaro227"/>
    <w:basedOn w:val="Tabellanormale"/>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4">
    <w:name w:val="Sfondo chiaro44"/>
    <w:basedOn w:val="Tabellanormale"/>
    <w:rsid w:val="00BB028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5">
    <w:name w:val="Sfondo chiaro315"/>
    <w:basedOn w:val="Tabellanormale"/>
    <w:rsid w:val="00BB028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character" w:customStyle="1" w:styleId="lrzxr">
    <w:name w:val="lrzxr"/>
    <w:basedOn w:val="Carpredefinitoparagrafo"/>
    <w:rsid w:val="00BB0289"/>
  </w:style>
  <w:style w:type="numbering" w:customStyle="1" w:styleId="Nessunelenco47">
    <w:name w:val="Nessun elenco47"/>
    <w:next w:val="Nessunelenco"/>
    <w:uiPriority w:val="99"/>
    <w:semiHidden/>
    <w:unhideWhenUsed/>
    <w:rsid w:val="00BF55EA"/>
  </w:style>
  <w:style w:type="table" w:customStyle="1" w:styleId="TableNormal1">
    <w:name w:val="Table Normal1"/>
    <w:rsid w:val="00BF55E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
    <w:name w:val="Table Normal2"/>
    <w:rsid w:val="00BF55E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7">
    <w:name w:val="Griglia tabella27"/>
    <w:basedOn w:val="Tabellanormale"/>
    <w:next w:val="Grigliatabella"/>
    <w:uiPriority w:val="59"/>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7">
    <w:name w:val="Sfondo chiaro127"/>
    <w:basedOn w:val="Tabellanormale"/>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0">
    <w:name w:val="Nessun elenco130"/>
    <w:next w:val="Nessunelenco"/>
    <w:qFormat/>
    <w:rsid w:val="00BF55EA"/>
  </w:style>
  <w:style w:type="numbering" w:customStyle="1" w:styleId="Nessunelenco227">
    <w:name w:val="Nessun elenco227"/>
    <w:next w:val="Nessunelenco"/>
    <w:qFormat/>
    <w:rsid w:val="00BF55EA"/>
  </w:style>
  <w:style w:type="table" w:customStyle="1" w:styleId="Sfondochiaro228">
    <w:name w:val="Sfondo chiaro228"/>
    <w:basedOn w:val="Tabellanormale"/>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5">
    <w:name w:val="Sfondo chiaro45"/>
    <w:basedOn w:val="Tabellanormale"/>
    <w:rsid w:val="00BF55E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6">
    <w:name w:val="Sfondo chiaro316"/>
    <w:basedOn w:val="Tabellanormale"/>
    <w:rsid w:val="00BF55E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character" w:styleId="Riferimentointenso">
    <w:name w:val="Intense Reference"/>
    <w:basedOn w:val="Carpredefinitoparagrafo"/>
    <w:uiPriority w:val="32"/>
    <w:qFormat/>
    <w:rsid w:val="00BF55EA"/>
    <w:rPr>
      <w:b/>
      <w:bCs/>
      <w:smallCaps/>
      <w:color w:val="4F81BD"/>
      <w:spacing w:val="5"/>
    </w:rPr>
  </w:style>
  <w:style w:type="numbering" w:customStyle="1" w:styleId="Nessunelenco48">
    <w:name w:val="Nessun elenco48"/>
    <w:next w:val="Nessunelenco"/>
    <w:uiPriority w:val="99"/>
    <w:semiHidden/>
    <w:unhideWhenUsed/>
    <w:rsid w:val="001F762E"/>
  </w:style>
  <w:style w:type="table" w:customStyle="1" w:styleId="TableNormal3">
    <w:name w:val="Table Normal3"/>
    <w:rsid w:val="001F762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4">
    <w:name w:val="Table Normal4"/>
    <w:rsid w:val="001F762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8">
    <w:name w:val="Griglia tabella28"/>
    <w:basedOn w:val="Tabellanormale"/>
    <w:next w:val="Grigliatabella"/>
    <w:uiPriority w:val="59"/>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8">
    <w:name w:val="Sfondo chiaro128"/>
    <w:basedOn w:val="Tabellanormale"/>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1">
    <w:name w:val="Nessun elenco131"/>
    <w:next w:val="Nessunelenco"/>
    <w:qFormat/>
    <w:rsid w:val="001F762E"/>
  </w:style>
  <w:style w:type="numbering" w:customStyle="1" w:styleId="Nessunelenco228">
    <w:name w:val="Nessun elenco228"/>
    <w:next w:val="Nessunelenco"/>
    <w:qFormat/>
    <w:rsid w:val="001F762E"/>
  </w:style>
  <w:style w:type="table" w:customStyle="1" w:styleId="Sfondochiaro229">
    <w:name w:val="Sfondo chiaro229"/>
    <w:basedOn w:val="Tabellanormale"/>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6">
    <w:name w:val="Sfondo chiaro46"/>
    <w:basedOn w:val="Tabellanormale"/>
    <w:rsid w:val="001F762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7">
    <w:name w:val="Sfondo chiaro317"/>
    <w:basedOn w:val="Tabellanormale"/>
    <w:rsid w:val="001F762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49">
    <w:name w:val="Nessun elenco49"/>
    <w:next w:val="Nessunelenco"/>
    <w:uiPriority w:val="99"/>
    <w:semiHidden/>
    <w:unhideWhenUsed/>
    <w:rsid w:val="00077BDA"/>
  </w:style>
  <w:style w:type="table" w:customStyle="1" w:styleId="TableNormal5">
    <w:name w:val="Table Normal5"/>
    <w:rsid w:val="00077BD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6">
    <w:name w:val="Table Normal6"/>
    <w:rsid w:val="00077BD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9">
    <w:name w:val="Griglia tabella29"/>
    <w:basedOn w:val="Tabellanormale"/>
    <w:next w:val="Grigliatabella"/>
    <w:uiPriority w:val="59"/>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9">
    <w:name w:val="Sfondo chiaro129"/>
    <w:basedOn w:val="Tabellanormale"/>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2">
    <w:name w:val="Nessun elenco132"/>
    <w:next w:val="Nessunelenco"/>
    <w:qFormat/>
    <w:rsid w:val="00077BDA"/>
  </w:style>
  <w:style w:type="numbering" w:customStyle="1" w:styleId="Nessunelenco229">
    <w:name w:val="Nessun elenco229"/>
    <w:next w:val="Nessunelenco"/>
    <w:qFormat/>
    <w:rsid w:val="00077BDA"/>
  </w:style>
  <w:style w:type="table" w:customStyle="1" w:styleId="Sfondochiaro230">
    <w:name w:val="Sfondo chiaro230"/>
    <w:basedOn w:val="Tabellanormale"/>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7">
    <w:name w:val="Sfondo chiaro47"/>
    <w:basedOn w:val="Tabellanormale"/>
    <w:rsid w:val="00077BD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8">
    <w:name w:val="Sfondo chiaro318"/>
    <w:basedOn w:val="Tabellanormale"/>
    <w:rsid w:val="00077BD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0">
    <w:name w:val="Nessun elenco50"/>
    <w:next w:val="Nessunelenco"/>
    <w:uiPriority w:val="99"/>
    <w:semiHidden/>
    <w:unhideWhenUsed/>
    <w:rsid w:val="00B100F9"/>
  </w:style>
  <w:style w:type="table" w:customStyle="1" w:styleId="TableNormal7">
    <w:name w:val="Table Normal7"/>
    <w:rsid w:val="00B100F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8">
    <w:name w:val="Table Normal8"/>
    <w:rsid w:val="00B100F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0">
    <w:name w:val="Griglia tabella30"/>
    <w:basedOn w:val="Tabellanormale"/>
    <w:next w:val="Grigliatabella"/>
    <w:uiPriority w:val="59"/>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0">
    <w:name w:val="Sfondo chiaro130"/>
    <w:basedOn w:val="Tabellanormale"/>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3">
    <w:name w:val="Nessun elenco133"/>
    <w:next w:val="Nessunelenco"/>
    <w:qFormat/>
    <w:rsid w:val="00B100F9"/>
  </w:style>
  <w:style w:type="numbering" w:customStyle="1" w:styleId="Nessunelenco230">
    <w:name w:val="Nessun elenco230"/>
    <w:next w:val="Nessunelenco"/>
    <w:qFormat/>
    <w:rsid w:val="00B100F9"/>
  </w:style>
  <w:style w:type="table" w:customStyle="1" w:styleId="Sfondochiaro231">
    <w:name w:val="Sfondo chiaro231"/>
    <w:basedOn w:val="Tabellanormale"/>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8">
    <w:name w:val="Sfondo chiaro48"/>
    <w:basedOn w:val="Tabellanormale"/>
    <w:rsid w:val="00B100F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9">
    <w:name w:val="Sfondo chiaro319"/>
    <w:basedOn w:val="Tabellanormale"/>
    <w:rsid w:val="00B100F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1">
    <w:name w:val="Nessun elenco51"/>
    <w:next w:val="Nessunelenco"/>
    <w:uiPriority w:val="99"/>
    <w:semiHidden/>
    <w:unhideWhenUsed/>
    <w:rsid w:val="00054C74"/>
  </w:style>
  <w:style w:type="table" w:customStyle="1" w:styleId="TableNormal9">
    <w:name w:val="Table Normal9"/>
    <w:rsid w:val="00054C74"/>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0">
    <w:name w:val="Table Normal10"/>
    <w:rsid w:val="00054C74"/>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1">
    <w:name w:val="Griglia tabella31"/>
    <w:basedOn w:val="Tabellanormale"/>
    <w:next w:val="Grigliatabella"/>
    <w:uiPriority w:val="59"/>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1">
    <w:name w:val="Sfondo chiaro131"/>
    <w:basedOn w:val="Tabellanormale"/>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4">
    <w:name w:val="Nessun elenco134"/>
    <w:next w:val="Nessunelenco"/>
    <w:qFormat/>
    <w:rsid w:val="00054C74"/>
  </w:style>
  <w:style w:type="numbering" w:customStyle="1" w:styleId="Nessunelenco231">
    <w:name w:val="Nessun elenco231"/>
    <w:next w:val="Nessunelenco"/>
    <w:qFormat/>
    <w:rsid w:val="00054C74"/>
  </w:style>
  <w:style w:type="table" w:customStyle="1" w:styleId="Sfondochiaro232">
    <w:name w:val="Sfondo chiaro232"/>
    <w:basedOn w:val="Tabellanormale"/>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9">
    <w:name w:val="Sfondo chiaro49"/>
    <w:basedOn w:val="Tabellanormale"/>
    <w:rsid w:val="00054C74"/>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0">
    <w:name w:val="Sfondo chiaro320"/>
    <w:basedOn w:val="Tabellanormale"/>
    <w:rsid w:val="00054C74"/>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2">
    <w:name w:val="Nessun elenco52"/>
    <w:next w:val="Nessunelenco"/>
    <w:uiPriority w:val="99"/>
    <w:semiHidden/>
    <w:unhideWhenUsed/>
    <w:rsid w:val="00803B0E"/>
  </w:style>
  <w:style w:type="table" w:customStyle="1" w:styleId="TableNormal11">
    <w:name w:val="Table Normal11"/>
    <w:rsid w:val="00803B0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2">
    <w:name w:val="Table Normal12"/>
    <w:rsid w:val="00803B0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2">
    <w:name w:val="Griglia tabella32"/>
    <w:basedOn w:val="Tabellanormale"/>
    <w:next w:val="Grigliatabella"/>
    <w:uiPriority w:val="59"/>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2">
    <w:name w:val="Sfondo chiaro132"/>
    <w:basedOn w:val="Tabellanormale"/>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5">
    <w:name w:val="Nessun elenco135"/>
    <w:next w:val="Nessunelenco"/>
    <w:qFormat/>
    <w:rsid w:val="00803B0E"/>
  </w:style>
  <w:style w:type="numbering" w:customStyle="1" w:styleId="Nessunelenco232">
    <w:name w:val="Nessun elenco232"/>
    <w:next w:val="Nessunelenco"/>
    <w:qFormat/>
    <w:rsid w:val="00803B0E"/>
  </w:style>
  <w:style w:type="table" w:customStyle="1" w:styleId="Sfondochiaro233">
    <w:name w:val="Sfondo chiaro233"/>
    <w:basedOn w:val="Tabellanormale"/>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0">
    <w:name w:val="Sfondo chiaro50"/>
    <w:basedOn w:val="Tabellanormale"/>
    <w:rsid w:val="00803B0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1">
    <w:name w:val="Sfondo chiaro321"/>
    <w:basedOn w:val="Tabellanormale"/>
    <w:rsid w:val="00803B0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3">
    <w:name w:val="Nessun elenco53"/>
    <w:next w:val="Nessunelenco"/>
    <w:uiPriority w:val="99"/>
    <w:semiHidden/>
    <w:unhideWhenUsed/>
    <w:rsid w:val="00B242A5"/>
  </w:style>
  <w:style w:type="table" w:customStyle="1" w:styleId="TableNormal13">
    <w:name w:val="Table Normal13"/>
    <w:rsid w:val="00B242A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4">
    <w:name w:val="Table Normal14"/>
    <w:rsid w:val="00B242A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3">
    <w:name w:val="Griglia tabella33"/>
    <w:basedOn w:val="Tabellanormale"/>
    <w:next w:val="Grigliatabella"/>
    <w:uiPriority w:val="59"/>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3">
    <w:name w:val="Sfondo chiaro133"/>
    <w:basedOn w:val="Tabellanormale"/>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6">
    <w:name w:val="Nessun elenco136"/>
    <w:next w:val="Nessunelenco"/>
    <w:qFormat/>
    <w:rsid w:val="00B242A5"/>
  </w:style>
  <w:style w:type="numbering" w:customStyle="1" w:styleId="Nessunelenco233">
    <w:name w:val="Nessun elenco233"/>
    <w:next w:val="Nessunelenco"/>
    <w:qFormat/>
    <w:rsid w:val="00B242A5"/>
  </w:style>
  <w:style w:type="table" w:customStyle="1" w:styleId="Sfondochiaro234">
    <w:name w:val="Sfondo chiaro234"/>
    <w:basedOn w:val="Tabellanormale"/>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1">
    <w:name w:val="Sfondo chiaro51"/>
    <w:basedOn w:val="Tabellanormale"/>
    <w:rsid w:val="00B242A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2">
    <w:name w:val="Sfondo chiaro322"/>
    <w:basedOn w:val="Tabellanormale"/>
    <w:rsid w:val="00B242A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4">
    <w:name w:val="Nessun elenco54"/>
    <w:next w:val="Nessunelenco"/>
    <w:uiPriority w:val="99"/>
    <w:semiHidden/>
    <w:unhideWhenUsed/>
    <w:rsid w:val="0046481F"/>
  </w:style>
  <w:style w:type="table" w:customStyle="1" w:styleId="TableNormal15">
    <w:name w:val="Table Normal15"/>
    <w:rsid w:val="0046481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6">
    <w:name w:val="Table Normal16"/>
    <w:rsid w:val="0046481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4">
    <w:name w:val="Griglia tabella34"/>
    <w:basedOn w:val="Tabellanormale"/>
    <w:next w:val="Grigliatabella"/>
    <w:uiPriority w:val="59"/>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4">
    <w:name w:val="Sfondo chiaro134"/>
    <w:basedOn w:val="Tabellanormale"/>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7">
    <w:name w:val="Nessun elenco137"/>
    <w:next w:val="Nessunelenco"/>
    <w:qFormat/>
    <w:rsid w:val="0046481F"/>
  </w:style>
  <w:style w:type="numbering" w:customStyle="1" w:styleId="Nessunelenco234">
    <w:name w:val="Nessun elenco234"/>
    <w:next w:val="Nessunelenco"/>
    <w:qFormat/>
    <w:rsid w:val="0046481F"/>
  </w:style>
  <w:style w:type="table" w:customStyle="1" w:styleId="Sfondochiaro235">
    <w:name w:val="Sfondo chiaro235"/>
    <w:basedOn w:val="Tabellanormale"/>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2">
    <w:name w:val="Sfondo chiaro52"/>
    <w:basedOn w:val="Tabellanormale"/>
    <w:rsid w:val="0046481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3">
    <w:name w:val="Sfondo chiaro323"/>
    <w:basedOn w:val="Tabellanormale"/>
    <w:rsid w:val="0046481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5">
    <w:name w:val="Nessun elenco55"/>
    <w:next w:val="Nessunelenco"/>
    <w:uiPriority w:val="99"/>
    <w:semiHidden/>
    <w:unhideWhenUsed/>
    <w:rsid w:val="00E22D05"/>
  </w:style>
  <w:style w:type="table" w:customStyle="1" w:styleId="TableNormal17">
    <w:name w:val="Table Normal17"/>
    <w:rsid w:val="00E22D0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8">
    <w:name w:val="Table Normal18"/>
    <w:rsid w:val="00E22D0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5">
    <w:name w:val="Griglia tabella35"/>
    <w:basedOn w:val="Tabellanormale"/>
    <w:next w:val="Grigliatabella"/>
    <w:uiPriority w:val="59"/>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5">
    <w:name w:val="Sfondo chiaro135"/>
    <w:basedOn w:val="Tabellanormale"/>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8">
    <w:name w:val="Nessun elenco138"/>
    <w:next w:val="Nessunelenco"/>
    <w:qFormat/>
    <w:rsid w:val="00E22D05"/>
  </w:style>
  <w:style w:type="numbering" w:customStyle="1" w:styleId="Nessunelenco235">
    <w:name w:val="Nessun elenco235"/>
    <w:next w:val="Nessunelenco"/>
    <w:qFormat/>
    <w:rsid w:val="00E22D05"/>
  </w:style>
  <w:style w:type="table" w:customStyle="1" w:styleId="Sfondochiaro236">
    <w:name w:val="Sfondo chiaro236"/>
    <w:basedOn w:val="Tabellanormale"/>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3">
    <w:name w:val="Sfondo chiaro53"/>
    <w:basedOn w:val="Tabellanormale"/>
    <w:rsid w:val="00E22D0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4">
    <w:name w:val="Sfondo chiaro324"/>
    <w:basedOn w:val="Tabellanormale"/>
    <w:rsid w:val="00E22D0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6">
    <w:name w:val="Nessun elenco56"/>
    <w:next w:val="Nessunelenco"/>
    <w:uiPriority w:val="99"/>
    <w:semiHidden/>
    <w:unhideWhenUsed/>
    <w:rsid w:val="00F63E85"/>
  </w:style>
  <w:style w:type="table" w:customStyle="1" w:styleId="TableNormal19">
    <w:name w:val="Table Normal19"/>
    <w:rsid w:val="00F63E8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0">
    <w:name w:val="Table Normal20"/>
    <w:rsid w:val="00F63E8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6">
    <w:name w:val="Griglia tabella36"/>
    <w:basedOn w:val="Tabellanormale"/>
    <w:next w:val="Grigliatabella"/>
    <w:uiPriority w:val="59"/>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6">
    <w:name w:val="Sfondo chiaro136"/>
    <w:basedOn w:val="Tabellanormale"/>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9">
    <w:name w:val="Nessun elenco139"/>
    <w:next w:val="Nessunelenco"/>
    <w:qFormat/>
    <w:rsid w:val="00F63E85"/>
  </w:style>
  <w:style w:type="numbering" w:customStyle="1" w:styleId="Nessunelenco236">
    <w:name w:val="Nessun elenco236"/>
    <w:next w:val="Nessunelenco"/>
    <w:qFormat/>
    <w:rsid w:val="00F63E85"/>
  </w:style>
  <w:style w:type="table" w:customStyle="1" w:styleId="Sfondochiaro237">
    <w:name w:val="Sfondo chiaro237"/>
    <w:basedOn w:val="Tabellanormale"/>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4">
    <w:name w:val="Sfondo chiaro54"/>
    <w:basedOn w:val="Tabellanormale"/>
    <w:rsid w:val="00F63E8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5">
    <w:name w:val="Sfondo chiaro325"/>
    <w:basedOn w:val="Tabellanormale"/>
    <w:rsid w:val="00F63E8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7">
    <w:name w:val="Nessun elenco57"/>
    <w:next w:val="Nessunelenco"/>
    <w:uiPriority w:val="99"/>
    <w:semiHidden/>
    <w:unhideWhenUsed/>
    <w:rsid w:val="005C6A9C"/>
  </w:style>
  <w:style w:type="table" w:customStyle="1" w:styleId="TableNormal21">
    <w:name w:val="Table Normal21"/>
    <w:rsid w:val="005C6A9C"/>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2">
    <w:name w:val="Table Normal22"/>
    <w:rsid w:val="005C6A9C"/>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7">
    <w:name w:val="Griglia tabella37"/>
    <w:basedOn w:val="Tabellanormale"/>
    <w:next w:val="Grigliatabella"/>
    <w:uiPriority w:val="59"/>
    <w:rsid w:val="005C6A9C"/>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7">
    <w:name w:val="Sfondo chiaro137"/>
    <w:basedOn w:val="Tabellanormale"/>
    <w:rsid w:val="005C6A9C"/>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0">
    <w:name w:val="Nessun elenco140"/>
    <w:next w:val="Nessunelenco"/>
    <w:qFormat/>
    <w:rsid w:val="005C6A9C"/>
  </w:style>
  <w:style w:type="numbering" w:customStyle="1" w:styleId="Nessunelenco237">
    <w:name w:val="Nessun elenco237"/>
    <w:next w:val="Nessunelenco"/>
    <w:qFormat/>
    <w:rsid w:val="005C6A9C"/>
  </w:style>
  <w:style w:type="table" w:customStyle="1" w:styleId="Sfondochiaro238">
    <w:name w:val="Sfondo chiaro238"/>
    <w:basedOn w:val="Tabellanormale"/>
    <w:rsid w:val="005C6A9C"/>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5">
    <w:name w:val="Sfondo chiaro55"/>
    <w:basedOn w:val="Tabellanormale"/>
    <w:rsid w:val="005C6A9C"/>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6">
    <w:name w:val="Sfondo chiaro326"/>
    <w:basedOn w:val="Tabellanormale"/>
    <w:rsid w:val="005C6A9C"/>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8">
    <w:name w:val="Nessun elenco58"/>
    <w:next w:val="Nessunelenco"/>
    <w:uiPriority w:val="99"/>
    <w:semiHidden/>
    <w:unhideWhenUsed/>
    <w:rsid w:val="00C50DD5"/>
  </w:style>
  <w:style w:type="table" w:customStyle="1" w:styleId="TableNormal23">
    <w:name w:val="Table Normal23"/>
    <w:rsid w:val="00C50DD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4">
    <w:name w:val="Table Normal24"/>
    <w:rsid w:val="00C50DD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8">
    <w:name w:val="Griglia tabella38"/>
    <w:basedOn w:val="Tabellanormale"/>
    <w:next w:val="Grigliatabella"/>
    <w:uiPriority w:val="59"/>
    <w:rsid w:val="00C50DD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8">
    <w:name w:val="Sfondo chiaro138"/>
    <w:basedOn w:val="Tabellanormale"/>
    <w:rsid w:val="00C50DD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1">
    <w:name w:val="Nessun elenco141"/>
    <w:next w:val="Nessunelenco"/>
    <w:qFormat/>
    <w:rsid w:val="00C50DD5"/>
  </w:style>
  <w:style w:type="numbering" w:customStyle="1" w:styleId="Nessunelenco238">
    <w:name w:val="Nessun elenco238"/>
    <w:next w:val="Nessunelenco"/>
    <w:qFormat/>
    <w:rsid w:val="00C50DD5"/>
  </w:style>
  <w:style w:type="table" w:customStyle="1" w:styleId="Sfondochiaro239">
    <w:name w:val="Sfondo chiaro239"/>
    <w:basedOn w:val="Tabellanormale"/>
    <w:rsid w:val="00C50DD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6">
    <w:name w:val="Sfondo chiaro56"/>
    <w:basedOn w:val="Tabellanormale"/>
    <w:rsid w:val="00C50DD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7">
    <w:name w:val="Sfondo chiaro327"/>
    <w:basedOn w:val="Tabellanormale"/>
    <w:rsid w:val="00C50DD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paragraph" w:customStyle="1" w:styleId="Testopreformattato">
    <w:name w:val="Testo preformattato"/>
    <w:basedOn w:val="Normale"/>
    <w:rsid w:val="00C50DD5"/>
    <w:pPr>
      <w:widowControl w:val="0"/>
      <w:suppressAutoHyphens/>
      <w:spacing w:after="0" w:line="240" w:lineRule="auto"/>
    </w:pPr>
    <w:rPr>
      <w:rFonts w:ascii="Courier New" w:eastAsia="NSimSun" w:hAnsi="Courier New" w:cs="Courier New"/>
      <w:kern w:val="2"/>
      <w:sz w:val="20"/>
      <w:szCs w:val="20"/>
      <w:lang w:eastAsia="hi-IN" w:bidi="hi-IN"/>
    </w:rPr>
  </w:style>
  <w:style w:type="numbering" w:customStyle="1" w:styleId="Nessunelenco59">
    <w:name w:val="Nessun elenco59"/>
    <w:next w:val="Nessunelenco"/>
    <w:uiPriority w:val="99"/>
    <w:semiHidden/>
    <w:unhideWhenUsed/>
    <w:rsid w:val="00CB231D"/>
  </w:style>
  <w:style w:type="table" w:customStyle="1" w:styleId="TableNormal25">
    <w:name w:val="Table Normal25"/>
    <w:rsid w:val="00CB231D"/>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6">
    <w:name w:val="Table Normal26"/>
    <w:rsid w:val="00CB231D"/>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9">
    <w:name w:val="Griglia tabella39"/>
    <w:basedOn w:val="Tabellanormale"/>
    <w:next w:val="Grigliatabella"/>
    <w:uiPriority w:val="59"/>
    <w:rsid w:val="00CB231D"/>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9">
    <w:name w:val="Sfondo chiaro139"/>
    <w:basedOn w:val="Tabellanormale"/>
    <w:rsid w:val="00CB231D"/>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2">
    <w:name w:val="Nessun elenco142"/>
    <w:next w:val="Nessunelenco"/>
    <w:qFormat/>
    <w:rsid w:val="00CB231D"/>
  </w:style>
  <w:style w:type="numbering" w:customStyle="1" w:styleId="Nessunelenco239">
    <w:name w:val="Nessun elenco239"/>
    <w:next w:val="Nessunelenco"/>
    <w:qFormat/>
    <w:rsid w:val="00CB231D"/>
  </w:style>
  <w:style w:type="table" w:customStyle="1" w:styleId="Sfondochiaro240">
    <w:name w:val="Sfondo chiaro240"/>
    <w:basedOn w:val="Tabellanormale"/>
    <w:rsid w:val="00CB231D"/>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7">
    <w:name w:val="Sfondo chiaro57"/>
    <w:basedOn w:val="Tabellanormale"/>
    <w:rsid w:val="00CB231D"/>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8">
    <w:name w:val="Sfondo chiaro328"/>
    <w:basedOn w:val="Tabellanormale"/>
    <w:rsid w:val="00CB231D"/>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60">
    <w:name w:val="Nessun elenco60"/>
    <w:next w:val="Nessunelenco"/>
    <w:uiPriority w:val="99"/>
    <w:semiHidden/>
    <w:unhideWhenUsed/>
    <w:rsid w:val="008E0F09"/>
  </w:style>
  <w:style w:type="table" w:customStyle="1" w:styleId="TableNormal27">
    <w:name w:val="Table Normal27"/>
    <w:rsid w:val="008E0F0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8">
    <w:name w:val="Table Normal28"/>
    <w:rsid w:val="008E0F0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0">
    <w:name w:val="Griglia tabella40"/>
    <w:basedOn w:val="Tabellanormale"/>
    <w:next w:val="Grigliatabella"/>
    <w:uiPriority w:val="59"/>
    <w:rsid w:val="008E0F0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0">
    <w:name w:val="Sfondo chiaro140"/>
    <w:basedOn w:val="Tabellanormale"/>
    <w:rsid w:val="008E0F0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3">
    <w:name w:val="Nessun elenco143"/>
    <w:next w:val="Nessunelenco"/>
    <w:qFormat/>
    <w:rsid w:val="008E0F09"/>
  </w:style>
  <w:style w:type="numbering" w:customStyle="1" w:styleId="Nessunelenco240">
    <w:name w:val="Nessun elenco240"/>
    <w:next w:val="Nessunelenco"/>
    <w:qFormat/>
    <w:rsid w:val="008E0F09"/>
  </w:style>
  <w:style w:type="table" w:customStyle="1" w:styleId="Sfondochiaro241">
    <w:name w:val="Sfondo chiaro241"/>
    <w:basedOn w:val="Tabellanormale"/>
    <w:rsid w:val="008E0F0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8">
    <w:name w:val="Sfondo chiaro58"/>
    <w:basedOn w:val="Tabellanormale"/>
    <w:rsid w:val="008E0F0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9">
    <w:name w:val="Sfondo chiaro329"/>
    <w:basedOn w:val="Tabellanormale"/>
    <w:rsid w:val="008E0F0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61">
    <w:name w:val="Nessun elenco61"/>
    <w:next w:val="Nessunelenco"/>
    <w:uiPriority w:val="99"/>
    <w:semiHidden/>
    <w:unhideWhenUsed/>
    <w:rsid w:val="00861D60"/>
  </w:style>
  <w:style w:type="table" w:customStyle="1" w:styleId="TableNormal29">
    <w:name w:val="Table Normal29"/>
    <w:rsid w:val="00861D60"/>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30">
    <w:name w:val="Table Normal30"/>
    <w:rsid w:val="00861D60"/>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1">
    <w:name w:val="Griglia tabella41"/>
    <w:basedOn w:val="Tabellanormale"/>
    <w:next w:val="Grigliatabella"/>
    <w:uiPriority w:val="59"/>
    <w:rsid w:val="00861D60"/>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1">
    <w:name w:val="Sfondo chiaro141"/>
    <w:basedOn w:val="Tabellanormale"/>
    <w:rsid w:val="00861D60"/>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4">
    <w:name w:val="Nessun elenco144"/>
    <w:next w:val="Nessunelenco"/>
    <w:qFormat/>
    <w:rsid w:val="00861D60"/>
  </w:style>
  <w:style w:type="numbering" w:customStyle="1" w:styleId="Nessunelenco241">
    <w:name w:val="Nessun elenco241"/>
    <w:next w:val="Nessunelenco"/>
    <w:qFormat/>
    <w:rsid w:val="00861D60"/>
  </w:style>
  <w:style w:type="table" w:customStyle="1" w:styleId="Sfondochiaro242">
    <w:name w:val="Sfondo chiaro242"/>
    <w:basedOn w:val="Tabellanormale"/>
    <w:rsid w:val="00861D60"/>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9">
    <w:name w:val="Sfondo chiaro59"/>
    <w:basedOn w:val="Tabellanormale"/>
    <w:rsid w:val="00861D60"/>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0">
    <w:name w:val="Sfondo chiaro330"/>
    <w:basedOn w:val="Tabellanormale"/>
    <w:rsid w:val="00861D60"/>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Grigliatabella42">
    <w:name w:val="Griglia tabella42"/>
    <w:basedOn w:val="Tabellanormale"/>
    <w:next w:val="Grigliatabella"/>
    <w:uiPriority w:val="59"/>
    <w:rsid w:val="0033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62">
    <w:name w:val="Nessun elenco62"/>
    <w:next w:val="Nessunelenco"/>
    <w:uiPriority w:val="99"/>
    <w:semiHidden/>
    <w:unhideWhenUsed/>
    <w:rsid w:val="00AA2BAF"/>
  </w:style>
  <w:style w:type="table" w:customStyle="1" w:styleId="TableNormal31">
    <w:name w:val="Table Normal31"/>
    <w:rsid w:val="00AA2BA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32">
    <w:name w:val="Table Normal32"/>
    <w:uiPriority w:val="2"/>
    <w:qFormat/>
    <w:rsid w:val="00AA2BA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3">
    <w:name w:val="Griglia tabella43"/>
    <w:basedOn w:val="Tabellanormale"/>
    <w:next w:val="Grigliatabella"/>
    <w:uiPriority w:val="59"/>
    <w:rsid w:val="00AA2BAF"/>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2">
    <w:name w:val="Sfondo chiaro142"/>
    <w:basedOn w:val="Tabellanormale"/>
    <w:rsid w:val="00AA2BA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5">
    <w:name w:val="Nessun elenco145"/>
    <w:next w:val="Nessunelenco"/>
    <w:qFormat/>
    <w:rsid w:val="00AA2BAF"/>
  </w:style>
  <w:style w:type="numbering" w:customStyle="1" w:styleId="Nessunelenco242">
    <w:name w:val="Nessun elenco242"/>
    <w:next w:val="Nessunelenco"/>
    <w:qFormat/>
    <w:rsid w:val="00AA2BAF"/>
  </w:style>
  <w:style w:type="table" w:customStyle="1" w:styleId="Sfondochiaro243">
    <w:name w:val="Sfondo chiaro243"/>
    <w:basedOn w:val="Tabellanormale"/>
    <w:rsid w:val="00AA2BA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60">
    <w:name w:val="Sfondo chiaro60"/>
    <w:basedOn w:val="Tabellanormale"/>
    <w:rsid w:val="00AA2BA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1">
    <w:name w:val="Sfondo chiaro331"/>
    <w:basedOn w:val="Tabellanormale"/>
    <w:rsid w:val="00AA2BA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paragraph" w:customStyle="1" w:styleId="xmsolistparagraph">
    <w:name w:val="x_msolistparagraph"/>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dTable6ColorfulAccent3">
    <w:name w:val="Grid Table 6 Colorful Accent 3"/>
    <w:basedOn w:val="Tabellanormale"/>
    <w:uiPriority w:val="51"/>
    <w:rsid w:val="00AA2BAF"/>
    <w:pPr>
      <w:spacing w:after="0" w:line="240" w:lineRule="auto"/>
    </w:pPr>
    <w:rPr>
      <w:rFonts w:ascii="Calibri" w:eastAsia="Calibri" w:hAnsi="Calibri" w:cs="Times New Roman"/>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xxxxdidefault">
    <w:name w:val="x_x_xxdidefault"/>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apple-converted-space">
    <w:name w:val="x_x_apple-converted-space"/>
    <w:basedOn w:val="Carpredefinitoparagrafo"/>
    <w:rsid w:val="00AA2BAF"/>
  </w:style>
  <w:style w:type="character" w:customStyle="1" w:styleId="xxxxmsohyperlink">
    <w:name w:val="x_x_xxmsohyperlink"/>
    <w:basedOn w:val="Carpredefinitoparagrafo"/>
    <w:rsid w:val="00AA2BAF"/>
  </w:style>
  <w:style w:type="paragraph" w:customStyle="1" w:styleId="xxxmsonormal1">
    <w:name w:val="x_x_xmsonormal"/>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bodytext">
    <w:name w:val="x_x_xmsobodytext"/>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paragraph">
    <w:name w:val="x_x_paragraph"/>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normaltextrun">
    <w:name w:val="x_x_normaltextrun"/>
    <w:basedOn w:val="Carpredefinitoparagrafo"/>
    <w:rsid w:val="00AA2BAF"/>
  </w:style>
  <w:style w:type="paragraph" w:customStyle="1" w:styleId="xxxdidefault">
    <w:name w:val="x_x_xdidefault"/>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1">
    <w:name w:val="x_xmsonormal"/>
    <w:basedOn w:val="Normale"/>
    <w:rsid w:val="00AA2BAF"/>
    <w:pPr>
      <w:spacing w:after="0" w:line="240" w:lineRule="auto"/>
    </w:pPr>
    <w:rPr>
      <w:rFonts w:ascii="Times New Roman" w:eastAsia="Calibri" w:hAnsi="Times New Roman" w:cs="Times New Roman"/>
      <w:sz w:val="24"/>
      <w:szCs w:val="24"/>
      <w:lang w:eastAsia="it-IT"/>
    </w:rPr>
  </w:style>
  <w:style w:type="character" w:customStyle="1" w:styleId="xapple-converted-space">
    <w:name w:val="x_apple-converted-space"/>
    <w:basedOn w:val="Carpredefinitoparagrafo"/>
    <w:rsid w:val="00AA2BAF"/>
  </w:style>
  <w:style w:type="paragraph" w:customStyle="1" w:styleId="xdefault-style">
    <w:name w:val="x_default-style"/>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fa">
    <w:basedOn w:val="Normale"/>
    <w:next w:val="Corpotesto0"/>
    <w:link w:val="CorpodeltestoCarattere2"/>
    <w:uiPriority w:val="99"/>
    <w:unhideWhenUsed/>
    <w:rsid w:val="00AA2BAF"/>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lang w:eastAsia="ar-SA"/>
    </w:rPr>
  </w:style>
  <w:style w:type="character" w:customStyle="1" w:styleId="CorpodeltestoCarattere2">
    <w:name w:val="Corpo del testo Carattere2"/>
    <w:basedOn w:val="Carpredefinitoparagrafo"/>
    <w:link w:val="afa"/>
    <w:uiPriority w:val="99"/>
    <w:semiHidden/>
    <w:rsid w:val="00AA2BAF"/>
    <w:rPr>
      <w:rFonts w:ascii="Times New Roman" w:eastAsia="Times New Roman" w:hAnsi="Times New Roman" w:cs="Times New Roman"/>
      <w:position w:val="-1"/>
      <w:lang w:eastAsia="ar-SA"/>
    </w:rPr>
  </w:style>
  <w:style w:type="numbering" w:customStyle="1" w:styleId="Stileimportato3">
    <w:name w:val="Stile importato 3"/>
    <w:rsid w:val="00AA2BAF"/>
    <w:pPr>
      <w:numPr>
        <w:numId w:val="3"/>
      </w:numPr>
    </w:pPr>
  </w:style>
  <w:style w:type="numbering" w:customStyle="1" w:styleId="Stileimportato4">
    <w:name w:val="Stile importato 4"/>
    <w:rsid w:val="00AA2BAF"/>
    <w:pPr>
      <w:numPr>
        <w:numId w:val="4"/>
      </w:numPr>
    </w:pPr>
  </w:style>
  <w:style w:type="numbering" w:customStyle="1" w:styleId="Stileimportato2">
    <w:name w:val="Stile importato 2"/>
    <w:rsid w:val="00AA2BAF"/>
    <w:pPr>
      <w:numPr>
        <w:numId w:val="5"/>
      </w:numPr>
    </w:pPr>
  </w:style>
  <w:style w:type="numbering" w:customStyle="1" w:styleId="Nessunelenco63">
    <w:name w:val="Nessun elenco63"/>
    <w:next w:val="Nessunelenco"/>
    <w:uiPriority w:val="99"/>
    <w:semiHidden/>
    <w:unhideWhenUsed/>
    <w:rsid w:val="00AC2A95"/>
  </w:style>
  <w:style w:type="table" w:customStyle="1" w:styleId="Grigliatabella44">
    <w:name w:val="Griglia tabella44"/>
    <w:basedOn w:val="Tabellanormale"/>
    <w:next w:val="Grigliatabella"/>
    <w:uiPriority w:val="59"/>
    <w:rsid w:val="00AC2A9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3">
    <w:name w:val="Sfondo chiaro143"/>
    <w:basedOn w:val="Tabellanormale"/>
    <w:rsid w:val="00AC2A9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6">
    <w:name w:val="Nessun elenco146"/>
    <w:next w:val="Nessunelenco"/>
    <w:qFormat/>
    <w:rsid w:val="00AC2A95"/>
  </w:style>
  <w:style w:type="numbering" w:customStyle="1" w:styleId="Nessunelenco243">
    <w:name w:val="Nessun elenco243"/>
    <w:next w:val="Nessunelenco"/>
    <w:qFormat/>
    <w:rsid w:val="00AC2A95"/>
  </w:style>
  <w:style w:type="table" w:customStyle="1" w:styleId="Sfondochiaro244">
    <w:name w:val="Sfondo chiaro244"/>
    <w:basedOn w:val="Tabellanormale"/>
    <w:rsid w:val="00AC2A9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61">
    <w:name w:val="Sfondo chiaro61"/>
    <w:basedOn w:val="Tabellanormale"/>
    <w:rsid w:val="00AC2A9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2">
    <w:name w:val="Sfondo chiaro332"/>
    <w:basedOn w:val="Tabellanormale"/>
    <w:rsid w:val="00AC2A9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paragraph" w:customStyle="1" w:styleId="afb">
    <w:basedOn w:val="Normale"/>
    <w:next w:val="Corpotesto0"/>
    <w:uiPriority w:val="99"/>
    <w:unhideWhenUsed/>
    <w:rsid w:val="00AC2A95"/>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numbering" w:customStyle="1" w:styleId="Stileimportato31">
    <w:name w:val="Stile importato 31"/>
    <w:rsid w:val="00AC2A95"/>
  </w:style>
  <w:style w:type="numbering" w:customStyle="1" w:styleId="Stileimportato41">
    <w:name w:val="Stile importato 41"/>
    <w:rsid w:val="00AC2A95"/>
  </w:style>
  <w:style w:type="numbering" w:customStyle="1" w:styleId="Stileimportato21">
    <w:name w:val="Stile importato 21"/>
    <w:rsid w:val="00AC2A95"/>
  </w:style>
  <w:style w:type="paragraph" w:customStyle="1" w:styleId="default-stylemrcssattr">
    <w:name w:val="default-style_mr_css_attr"/>
    <w:basedOn w:val="Normale"/>
    <w:rsid w:val="00AC2A95"/>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64">
    <w:name w:val="Nessun elenco64"/>
    <w:next w:val="Nessunelenco"/>
    <w:uiPriority w:val="99"/>
    <w:semiHidden/>
    <w:unhideWhenUsed/>
    <w:rsid w:val="00082B9A"/>
  </w:style>
  <w:style w:type="table" w:customStyle="1" w:styleId="TableNormal33">
    <w:name w:val="Table Normal33"/>
    <w:rsid w:val="00082B9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34">
    <w:name w:val="Table Normal34"/>
    <w:uiPriority w:val="2"/>
    <w:qFormat/>
    <w:rsid w:val="00082B9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5">
    <w:name w:val="Griglia tabella45"/>
    <w:basedOn w:val="Tabellanormale"/>
    <w:next w:val="Grigliatabella"/>
    <w:uiPriority w:val="59"/>
    <w:rsid w:val="00082B9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4">
    <w:name w:val="Sfondo chiaro144"/>
    <w:basedOn w:val="Tabellanormale"/>
    <w:rsid w:val="00082B9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7">
    <w:name w:val="Nessun elenco147"/>
    <w:next w:val="Nessunelenco"/>
    <w:qFormat/>
    <w:rsid w:val="00082B9A"/>
  </w:style>
  <w:style w:type="numbering" w:customStyle="1" w:styleId="Nessunelenco244">
    <w:name w:val="Nessun elenco244"/>
    <w:next w:val="Nessunelenco"/>
    <w:qFormat/>
    <w:rsid w:val="00082B9A"/>
  </w:style>
  <w:style w:type="table" w:customStyle="1" w:styleId="Sfondochiaro245">
    <w:name w:val="Sfondo chiaro245"/>
    <w:basedOn w:val="Tabellanormale"/>
    <w:rsid w:val="00082B9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62">
    <w:name w:val="Sfondo chiaro62"/>
    <w:basedOn w:val="Tabellanormale"/>
    <w:rsid w:val="00082B9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3">
    <w:name w:val="Sfondo chiaro333"/>
    <w:basedOn w:val="Tabellanormale"/>
    <w:rsid w:val="00082B9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GridTable6ColorfulAccent31">
    <w:name w:val="Grid Table 6 Colorful Accent 31"/>
    <w:basedOn w:val="Tabellanormale"/>
    <w:uiPriority w:val="51"/>
    <w:rsid w:val="00082B9A"/>
    <w:pPr>
      <w:spacing w:after="0" w:line="240" w:lineRule="auto"/>
    </w:pPr>
    <w:rPr>
      <w:rFonts w:ascii="Calibri" w:eastAsia="Calibri" w:hAnsi="Calibri" w:cs="Times New Roman"/>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afc">
    <w:basedOn w:val="Normale"/>
    <w:next w:val="Corpotesto0"/>
    <w:uiPriority w:val="99"/>
    <w:unhideWhenUsed/>
    <w:rsid w:val="00082B9A"/>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numbering" w:customStyle="1" w:styleId="Stileimportato32">
    <w:name w:val="Stile importato 32"/>
    <w:rsid w:val="00082B9A"/>
    <w:pPr>
      <w:numPr>
        <w:numId w:val="6"/>
      </w:numPr>
    </w:pPr>
  </w:style>
  <w:style w:type="numbering" w:customStyle="1" w:styleId="Stileimportato42">
    <w:name w:val="Stile importato 42"/>
    <w:rsid w:val="00082B9A"/>
    <w:pPr>
      <w:numPr>
        <w:numId w:val="8"/>
      </w:numPr>
    </w:pPr>
  </w:style>
  <w:style w:type="numbering" w:customStyle="1" w:styleId="Stileimportato22">
    <w:name w:val="Stile importato 22"/>
    <w:rsid w:val="00082B9A"/>
    <w:pPr>
      <w:numPr>
        <w:numId w:val="9"/>
      </w:numPr>
    </w:pPr>
  </w:style>
  <w:style w:type="paragraph" w:customStyle="1" w:styleId="TableParagraph">
    <w:name w:val="Table Paragraph"/>
    <w:basedOn w:val="Normale"/>
    <w:uiPriority w:val="1"/>
    <w:qFormat/>
    <w:rsid w:val="00082B9A"/>
    <w:pPr>
      <w:widowControl w:val="0"/>
      <w:autoSpaceDE w:val="0"/>
      <w:autoSpaceDN w:val="0"/>
      <w:spacing w:after="0" w:line="210" w:lineRule="exact"/>
      <w:ind w:left="200"/>
    </w:pPr>
    <w:rPr>
      <w:rFonts w:ascii="Arial MT" w:eastAsia="Arial MT" w:hAnsi="Arial MT" w:cs="Arial MT"/>
    </w:rPr>
  </w:style>
  <w:style w:type="numbering" w:customStyle="1" w:styleId="Nessunelenco65">
    <w:name w:val="Nessun elenco65"/>
    <w:next w:val="Nessunelenco"/>
    <w:uiPriority w:val="99"/>
    <w:semiHidden/>
    <w:unhideWhenUsed/>
    <w:rsid w:val="004C5567"/>
  </w:style>
  <w:style w:type="table" w:customStyle="1" w:styleId="TableNormal35">
    <w:name w:val="Table Normal35"/>
    <w:rsid w:val="004C5567"/>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36">
    <w:name w:val="Table Normal36"/>
    <w:uiPriority w:val="2"/>
    <w:qFormat/>
    <w:rsid w:val="004C5567"/>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6">
    <w:name w:val="Griglia tabella46"/>
    <w:basedOn w:val="Tabellanormale"/>
    <w:next w:val="Grigliatabella"/>
    <w:uiPriority w:val="59"/>
    <w:rsid w:val="004C5567"/>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5">
    <w:name w:val="Sfondo chiaro145"/>
    <w:basedOn w:val="Tabellanormale"/>
    <w:rsid w:val="004C5567"/>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8">
    <w:name w:val="Nessun elenco148"/>
    <w:next w:val="Nessunelenco"/>
    <w:qFormat/>
    <w:rsid w:val="004C5567"/>
  </w:style>
  <w:style w:type="numbering" w:customStyle="1" w:styleId="Nessunelenco245">
    <w:name w:val="Nessun elenco245"/>
    <w:next w:val="Nessunelenco"/>
    <w:qFormat/>
    <w:rsid w:val="004C5567"/>
  </w:style>
  <w:style w:type="table" w:customStyle="1" w:styleId="Sfondochiaro246">
    <w:name w:val="Sfondo chiaro246"/>
    <w:basedOn w:val="Tabellanormale"/>
    <w:rsid w:val="004C5567"/>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63">
    <w:name w:val="Sfondo chiaro63"/>
    <w:basedOn w:val="Tabellanormale"/>
    <w:rsid w:val="004C5567"/>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4">
    <w:name w:val="Sfondo chiaro334"/>
    <w:basedOn w:val="Tabellanormale"/>
    <w:rsid w:val="004C5567"/>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GridTable6ColorfulAccent32">
    <w:name w:val="Grid Table 6 Colorful Accent 32"/>
    <w:basedOn w:val="Tabellanormale"/>
    <w:uiPriority w:val="51"/>
    <w:rsid w:val="004C5567"/>
    <w:pPr>
      <w:spacing w:after="0" w:line="240" w:lineRule="auto"/>
    </w:pPr>
    <w:rPr>
      <w:rFonts w:ascii="Calibri" w:eastAsia="Calibri" w:hAnsi="Calibri" w:cs="Times New Roman"/>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d">
    <w:basedOn w:val="Normale"/>
    <w:next w:val="Corpotesto0"/>
    <w:uiPriority w:val="99"/>
    <w:unhideWhenUsed/>
    <w:rsid w:val="004C5567"/>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numbering" w:customStyle="1" w:styleId="Stileimportato33">
    <w:name w:val="Stile importato 33"/>
    <w:rsid w:val="004C5567"/>
    <w:pPr>
      <w:numPr>
        <w:numId w:val="5"/>
      </w:numPr>
    </w:pPr>
  </w:style>
  <w:style w:type="numbering" w:customStyle="1" w:styleId="Stileimportato43">
    <w:name w:val="Stile importato 43"/>
    <w:rsid w:val="004C5567"/>
    <w:pPr>
      <w:numPr>
        <w:numId w:val="6"/>
      </w:numPr>
    </w:pPr>
  </w:style>
  <w:style w:type="numbering" w:customStyle="1" w:styleId="Stileimportato23">
    <w:name w:val="Stile importato 23"/>
    <w:rsid w:val="004C5567"/>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qFormat="1"/>
    <w:lsdException w:name="List Bullet" w:uiPriority="0"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Body Text 3" w:uiPriority="0"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e">
    <w:name w:val="Normal"/>
    <w:qFormat/>
    <w:rsid w:val="00913FC9"/>
  </w:style>
  <w:style w:type="paragraph" w:styleId="Titolo1">
    <w:name w:val="heading 1"/>
    <w:basedOn w:val="LndStileBase"/>
    <w:next w:val="LndNormale1"/>
    <w:link w:val="Titolo1Carattere"/>
    <w:uiPriority w:val="9"/>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qFormat/>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uiPriority w:val="99"/>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uiPriority w:val="99"/>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uiPriority w:val="99"/>
    <w:qFormat/>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rsid w:val="005D0689"/>
    <w:rPr>
      <w:rFonts w:ascii="Tahoma" w:hAnsi="Tahoma" w:cs="Tahoma"/>
      <w:sz w:val="16"/>
      <w:szCs w:val="16"/>
    </w:rPr>
  </w:style>
  <w:style w:type="character" w:styleId="Collegamentoipertestuale">
    <w:name w:val="Hyperlink"/>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uiPriority w:val="99"/>
    <w:rsid w:val="005D0689"/>
    <w:rPr>
      <w:rFonts w:ascii="Consolas" w:eastAsia="Times New Roman" w:hAnsi="Consolas" w:cs="Consolas"/>
      <w:sz w:val="21"/>
      <w:szCs w:val="21"/>
      <w:lang w:eastAsia="ar-SA"/>
    </w:rPr>
  </w:style>
  <w:style w:type="character" w:customStyle="1" w:styleId="NessunaspaziaturaCarattere">
    <w:name w:val="Nessuna spaziatura Carattere"/>
    <w:uiPriority w:val="1"/>
    <w:rsid w:val="005D0689"/>
    <w:rPr>
      <w:rFonts w:ascii="Arial" w:hAnsi="Arial" w:cs="Arial"/>
      <w:sz w:val="22"/>
      <w:szCs w:val="22"/>
      <w:lang w:val="it-IT" w:eastAsia="ar-SA" w:bidi="ar-SA"/>
    </w:rPr>
  </w:style>
  <w:style w:type="character" w:customStyle="1" w:styleId="CorpotestoCarattere1">
    <w:name w:val="Corpo testo Carattere1"/>
    <w:link w:val="Corpotesto0"/>
    <w:uiPriority w:val="99"/>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uiPriority w:val="99"/>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uiPriority w:val="39"/>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rsid w:val="005D0689"/>
    <w:rPr>
      <w:sz w:val="16"/>
      <w:szCs w:val="16"/>
      <w:lang w:eastAsia="ar-SA"/>
    </w:rPr>
  </w:style>
  <w:style w:type="paragraph" w:styleId="Corpodeltesto3">
    <w:name w:val="Body Text 3"/>
    <w:basedOn w:val="Normale"/>
    <w:link w:val="Corpodeltesto3Carattere"/>
    <w:unhideWhenUsed/>
    <w:qFormat/>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rsid w:val="005D0689"/>
    <w:rPr>
      <w:sz w:val="16"/>
      <w:szCs w:val="16"/>
    </w:rPr>
  </w:style>
  <w:style w:type="paragraph" w:customStyle="1" w:styleId="CORPOTESTOCU">
    <w:name w:val="CORPO TESTO C.U."/>
    <w:basedOn w:val="Normale"/>
    <w:link w:val="CORPOTESTOCUCarattere"/>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qFormat/>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nhideWhenUsed/>
    <w:qFormat/>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rsid w:val="005D0689"/>
    <w:rPr>
      <w:rFonts w:ascii="Times New Roman" w:eastAsia="Times New Roman" w:hAnsi="Times New Roman" w:cs="Times New Roman"/>
      <w:sz w:val="20"/>
      <w:szCs w:val="20"/>
      <w:lang w:val="x-none" w:eastAsia="ar-SA"/>
    </w:rPr>
  </w:style>
  <w:style w:type="table" w:styleId="Grigliatabella">
    <w:name w:val="Table Grid"/>
    <w:basedOn w:val="Tabellanormale"/>
    <w:uiPriority w:val="59"/>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rsid w:val="005D0689"/>
    <w:pPr>
      <w:spacing w:line="241" w:lineRule="atLeast"/>
    </w:pPr>
    <w:rPr>
      <w:rFonts w:ascii="FIGC - Azzurri" w:eastAsia="Arial Unicode MS" w:hAnsi="FIGC - Azzurri" w:cs="Times New Roman"/>
      <w:u w:color="000000"/>
    </w:rPr>
  </w:style>
  <w:style w:type="character" w:customStyle="1" w:styleId="A0">
    <w:name w:val="A0"/>
    <w:rsid w:val="005D0689"/>
    <w:rPr>
      <w:rFonts w:ascii="FIGC - Azzurri" w:hAnsi="FIGC - Azzurri" w:cs="FIGC - Azzurri" w:hint="default"/>
      <w:b/>
      <w:bCs/>
      <w:color w:val="000000"/>
      <w:sz w:val="50"/>
      <w:szCs w:val="50"/>
    </w:rPr>
  </w:style>
  <w:style w:type="character" w:customStyle="1" w:styleId="A1">
    <w:name w:val="A1"/>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iPriority w:val="39"/>
    <w:unhideWhenUsed/>
    <w:qFormat/>
    <w:rsid w:val="005D0689"/>
    <w:rPr>
      <w:rFonts w:ascii="Calibri" w:eastAsia="Calibri" w:hAnsi="Calibri" w:cs="Times New Roman"/>
    </w:rPr>
  </w:style>
  <w:style w:type="paragraph" w:styleId="Sommario2">
    <w:name w:val="toc 2"/>
    <w:basedOn w:val="Normale"/>
    <w:next w:val="Normale"/>
    <w:autoRedefine/>
    <w:uiPriority w:val="39"/>
    <w:unhideWhenUsed/>
    <w:qFormat/>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qFormat/>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nhideWhenUsed/>
    <w:qFormat/>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uiPriority w:val="99"/>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uiPriority w:val="99"/>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customStyle="1"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6">
    <w:name w:val="Nessun elenco6"/>
    <w:next w:val="Nessunelenco"/>
    <w:uiPriority w:val="99"/>
    <w:semiHidden/>
    <w:unhideWhenUsed/>
    <w:rsid w:val="00C2621C"/>
  </w:style>
  <w:style w:type="paragraph" w:customStyle="1" w:styleId="a4">
    <w:basedOn w:val="Normale"/>
    <w:next w:val="Corpotesto0"/>
    <w:rsid w:val="00C262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4">
    <w:name w:val="Griglia tabella4"/>
    <w:basedOn w:val="Tabellanormale"/>
    <w:next w:val="Grigliatabella"/>
    <w:uiPriority w:val="59"/>
    <w:rsid w:val="00C262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
    <w:name w:val="Sfondo chiaro1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5">
    <w:name w:val="Nessun elenco15"/>
    <w:next w:val="Nessunelenco"/>
    <w:uiPriority w:val="99"/>
    <w:semiHidden/>
    <w:unhideWhenUsed/>
    <w:rsid w:val="00C2621C"/>
  </w:style>
  <w:style w:type="numbering" w:customStyle="1" w:styleId="Nessunelenco24">
    <w:name w:val="Nessun elenco24"/>
    <w:next w:val="Nessunelenco"/>
    <w:uiPriority w:val="99"/>
    <w:semiHidden/>
    <w:unhideWhenUsed/>
    <w:rsid w:val="00C2621C"/>
  </w:style>
  <w:style w:type="table" w:customStyle="1" w:styleId="Sfondochiaro24">
    <w:name w:val="Sfondo chiaro2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7">
    <w:name w:val="Nessun elenco7"/>
    <w:next w:val="Nessunelenco"/>
    <w:uiPriority w:val="99"/>
    <w:semiHidden/>
    <w:unhideWhenUsed/>
    <w:rsid w:val="0016241C"/>
  </w:style>
  <w:style w:type="paragraph" w:customStyle="1" w:styleId="a5">
    <w:basedOn w:val="Normale"/>
    <w:next w:val="Corpotesto0"/>
    <w:rsid w:val="001624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5">
    <w:name w:val="Griglia tabella5"/>
    <w:basedOn w:val="Tabellanormale"/>
    <w:next w:val="Grigliatabella"/>
    <w:uiPriority w:val="59"/>
    <w:rsid w:val="001624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5">
    <w:name w:val="Sfondo chiaro1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6">
    <w:name w:val="Nessun elenco16"/>
    <w:next w:val="Nessunelenco"/>
    <w:uiPriority w:val="99"/>
    <w:semiHidden/>
    <w:unhideWhenUsed/>
    <w:rsid w:val="0016241C"/>
  </w:style>
  <w:style w:type="numbering" w:customStyle="1" w:styleId="Nessunelenco25">
    <w:name w:val="Nessun elenco25"/>
    <w:next w:val="Nessunelenco"/>
    <w:uiPriority w:val="99"/>
    <w:semiHidden/>
    <w:unhideWhenUsed/>
    <w:rsid w:val="0016241C"/>
  </w:style>
  <w:style w:type="table" w:customStyle="1" w:styleId="Sfondochiaro25">
    <w:name w:val="Sfondo chiaro2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8">
    <w:name w:val="Nessun elenco8"/>
    <w:next w:val="Nessunelenco"/>
    <w:uiPriority w:val="99"/>
    <w:semiHidden/>
    <w:unhideWhenUsed/>
    <w:rsid w:val="00DF58D1"/>
  </w:style>
  <w:style w:type="character" w:styleId="Collegamentovisitato">
    <w:name w:val="FollowedHyperlink"/>
    <w:basedOn w:val="Carpredefinitoparagrafo"/>
    <w:uiPriority w:val="99"/>
    <w:semiHidden/>
    <w:unhideWhenUsed/>
    <w:rsid w:val="00DF58D1"/>
    <w:rPr>
      <w:color w:val="800080" w:themeColor="followedHyperlink"/>
      <w:u w:val="single"/>
    </w:rPr>
  </w:style>
  <w:style w:type="character" w:customStyle="1" w:styleId="Titolo2Carattere1">
    <w:name w:val="Titolo 2 Carattere1"/>
    <w:aliases w:val="Titolo 2 Carattere Carattere Carattere1,Titolo 2 Carattere Carattere Carattere Carattere Carattere Carattere1,Titolo 21 Carattere1,Titolo 2 Carattere Carattere1 Carattere1"/>
    <w:basedOn w:val="Carpredefinitoparagrafo"/>
    <w:uiPriority w:val="9"/>
    <w:semiHidden/>
    <w:rsid w:val="00DF58D1"/>
    <w:rPr>
      <w:rFonts w:asciiTheme="majorHAnsi" w:eastAsiaTheme="majorEastAsia" w:hAnsiTheme="majorHAnsi" w:cstheme="majorBidi"/>
      <w:b/>
      <w:bCs/>
      <w:color w:val="4F81BD" w:themeColor="accent1"/>
      <w:sz w:val="26"/>
      <w:szCs w:val="26"/>
      <w:lang w:eastAsia="ar-SA"/>
    </w:rPr>
  </w:style>
  <w:style w:type="character" w:customStyle="1" w:styleId="Titolo3Carattere1">
    <w:name w:val="Titolo 3 Carattere1"/>
    <w:aliases w:val="Carattere Carattere2,Carattere Carattere Carattere1,Titolo 31 Carattere Carattere1,Titolo 31 Carattere Carattere Carattere Carattere1,Titolo 31 Carattere2"/>
    <w:basedOn w:val="Carpredefinitoparagrafo"/>
    <w:semiHidden/>
    <w:rsid w:val="00DF58D1"/>
    <w:rPr>
      <w:rFonts w:asciiTheme="majorHAnsi" w:eastAsiaTheme="majorEastAsia" w:hAnsiTheme="majorHAnsi" w:cstheme="majorBidi"/>
      <w:b/>
      <w:bCs/>
      <w:color w:val="4F81BD" w:themeColor="accent1"/>
      <w:lang w:eastAsia="ar-SA"/>
    </w:rPr>
  </w:style>
  <w:style w:type="paragraph" w:styleId="Puntoelenco">
    <w:name w:val="List Bullet"/>
    <w:basedOn w:val="Normale"/>
    <w:unhideWhenUsed/>
    <w:qFormat/>
    <w:rsid w:val="00DF58D1"/>
    <w:pPr>
      <w:numPr>
        <w:numId w:val="2"/>
      </w:numPr>
      <w:suppressAutoHyphens/>
      <w:overflowPunct w:val="0"/>
      <w:autoSpaceDE w:val="0"/>
      <w:spacing w:after="0" w:line="240" w:lineRule="auto"/>
      <w:contextualSpacing/>
    </w:pPr>
    <w:rPr>
      <w:rFonts w:ascii="Times New Roman" w:eastAsia="Times New Roman" w:hAnsi="Times New Roman" w:cs="Times New Roman"/>
      <w:sz w:val="20"/>
      <w:szCs w:val="20"/>
      <w:lang w:eastAsia="ar-SA"/>
    </w:rPr>
  </w:style>
  <w:style w:type="table" w:styleId="Sfondochiaro">
    <w:name w:val="Light Shading"/>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6">
    <w:name w:val="Sfondo chiaro1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6">
    <w:name w:val="Sfondo chiaro2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9">
    <w:name w:val="Nessun elenco9"/>
    <w:next w:val="Nessunelenco"/>
    <w:uiPriority w:val="99"/>
    <w:semiHidden/>
    <w:unhideWhenUsed/>
    <w:rsid w:val="00EB2E1B"/>
  </w:style>
  <w:style w:type="paragraph" w:customStyle="1" w:styleId="a6">
    <w:basedOn w:val="Normale"/>
    <w:next w:val="Corpotesto0"/>
    <w:rsid w:val="00EB2E1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6">
    <w:name w:val="Griglia tabella6"/>
    <w:basedOn w:val="Tabellanormale"/>
    <w:next w:val="Grigliatabella"/>
    <w:rsid w:val="00EB2E1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7">
    <w:name w:val="Sfondo chiaro1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7">
    <w:name w:val="Nessun elenco17"/>
    <w:next w:val="Nessunelenco"/>
    <w:uiPriority w:val="99"/>
    <w:semiHidden/>
    <w:unhideWhenUsed/>
    <w:rsid w:val="00EB2E1B"/>
  </w:style>
  <w:style w:type="numbering" w:customStyle="1" w:styleId="Nessunelenco26">
    <w:name w:val="Nessun elenco26"/>
    <w:next w:val="Nessunelenco"/>
    <w:uiPriority w:val="99"/>
    <w:semiHidden/>
    <w:unhideWhenUsed/>
    <w:rsid w:val="00EB2E1B"/>
  </w:style>
  <w:style w:type="table" w:customStyle="1" w:styleId="Sfondochiaro27">
    <w:name w:val="Sfondo chiaro2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
    <w:name w:val="Sfondo chiaro3"/>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0">
    <w:name w:val="Nessun elenco10"/>
    <w:next w:val="Nessunelenco"/>
    <w:uiPriority w:val="99"/>
    <w:semiHidden/>
    <w:unhideWhenUsed/>
    <w:rsid w:val="000156A2"/>
  </w:style>
  <w:style w:type="paragraph" w:customStyle="1" w:styleId="a7">
    <w:basedOn w:val="Normale"/>
    <w:next w:val="Corpotesto0"/>
    <w:rsid w:val="000156A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7">
    <w:name w:val="Griglia tabella7"/>
    <w:basedOn w:val="Tabellanormale"/>
    <w:next w:val="Grigliatabella"/>
    <w:rsid w:val="000156A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8">
    <w:name w:val="Sfondo chiaro1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8">
    <w:name w:val="Nessun elenco18"/>
    <w:next w:val="Nessunelenco"/>
    <w:uiPriority w:val="99"/>
    <w:semiHidden/>
    <w:unhideWhenUsed/>
    <w:rsid w:val="000156A2"/>
  </w:style>
  <w:style w:type="numbering" w:customStyle="1" w:styleId="Nessunelenco27">
    <w:name w:val="Nessun elenco27"/>
    <w:next w:val="Nessunelenco"/>
    <w:uiPriority w:val="99"/>
    <w:semiHidden/>
    <w:unhideWhenUsed/>
    <w:rsid w:val="000156A2"/>
  </w:style>
  <w:style w:type="table" w:customStyle="1" w:styleId="Sfondochiaro28">
    <w:name w:val="Sfondo chiaro2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
    <w:name w:val="Sfondo chiaro4"/>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9">
    <w:name w:val="Nessun elenco19"/>
    <w:next w:val="Nessunelenco"/>
    <w:uiPriority w:val="99"/>
    <w:semiHidden/>
    <w:unhideWhenUsed/>
    <w:rsid w:val="00AA12BC"/>
  </w:style>
  <w:style w:type="paragraph" w:customStyle="1" w:styleId="a8">
    <w:basedOn w:val="Normale"/>
    <w:next w:val="Corpotesto0"/>
    <w:rsid w:val="00AA12B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8">
    <w:name w:val="Griglia tabella8"/>
    <w:basedOn w:val="Tabellanormale"/>
    <w:next w:val="Grigliatabella"/>
    <w:rsid w:val="00AA12B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9">
    <w:name w:val="Sfondo chiaro1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0">
    <w:name w:val="Nessun elenco110"/>
    <w:next w:val="Nessunelenco"/>
    <w:uiPriority w:val="99"/>
    <w:semiHidden/>
    <w:unhideWhenUsed/>
    <w:rsid w:val="00AA12BC"/>
  </w:style>
  <w:style w:type="numbering" w:customStyle="1" w:styleId="Nessunelenco28">
    <w:name w:val="Nessun elenco28"/>
    <w:next w:val="Nessunelenco"/>
    <w:uiPriority w:val="99"/>
    <w:semiHidden/>
    <w:unhideWhenUsed/>
    <w:rsid w:val="00AA12BC"/>
  </w:style>
  <w:style w:type="table" w:customStyle="1" w:styleId="Sfondochiaro29">
    <w:name w:val="Sfondo chiaro2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5">
    <w:name w:val="Sfondo chiaro5"/>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20">
    <w:name w:val="Nessun elenco20"/>
    <w:next w:val="Nessunelenco"/>
    <w:uiPriority w:val="99"/>
    <w:semiHidden/>
    <w:unhideWhenUsed/>
    <w:rsid w:val="00682CBD"/>
  </w:style>
  <w:style w:type="paragraph" w:customStyle="1" w:styleId="a9">
    <w:basedOn w:val="Normale"/>
    <w:next w:val="Corpotesto0"/>
    <w:rsid w:val="00682C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9">
    <w:name w:val="Griglia tabella9"/>
    <w:basedOn w:val="Tabellanormale"/>
    <w:next w:val="Grigliatabella"/>
    <w:rsid w:val="00682C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0">
    <w:name w:val="Sfondo chiaro1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2">
    <w:name w:val="Nessun elenco112"/>
    <w:next w:val="Nessunelenco"/>
    <w:uiPriority w:val="99"/>
    <w:semiHidden/>
    <w:unhideWhenUsed/>
    <w:rsid w:val="00682CBD"/>
  </w:style>
  <w:style w:type="numbering" w:customStyle="1" w:styleId="Nessunelenco29">
    <w:name w:val="Nessun elenco29"/>
    <w:next w:val="Nessunelenco"/>
    <w:uiPriority w:val="99"/>
    <w:semiHidden/>
    <w:unhideWhenUsed/>
    <w:rsid w:val="00682CBD"/>
  </w:style>
  <w:style w:type="table" w:customStyle="1" w:styleId="Sfondochiaro210">
    <w:name w:val="Sfondo chiaro2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6">
    <w:name w:val="Sfondo chiaro6"/>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0">
    <w:name w:val="Nessun elenco30"/>
    <w:next w:val="Nessunelenco"/>
    <w:uiPriority w:val="99"/>
    <w:semiHidden/>
    <w:unhideWhenUsed/>
    <w:rsid w:val="000C6B41"/>
  </w:style>
  <w:style w:type="paragraph" w:customStyle="1" w:styleId="aa">
    <w:basedOn w:val="Normale"/>
    <w:next w:val="Corpotesto0"/>
    <w:rsid w:val="000C6B41"/>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0">
    <w:name w:val="Griglia tabella10"/>
    <w:basedOn w:val="Tabellanormale"/>
    <w:next w:val="Grigliatabella"/>
    <w:rsid w:val="000C6B41"/>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1">
    <w:name w:val="Sfondo chiaro1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3">
    <w:name w:val="Nessun elenco113"/>
    <w:next w:val="Nessunelenco"/>
    <w:uiPriority w:val="99"/>
    <w:semiHidden/>
    <w:unhideWhenUsed/>
    <w:rsid w:val="000C6B41"/>
  </w:style>
  <w:style w:type="numbering" w:customStyle="1" w:styleId="Nessunelenco210">
    <w:name w:val="Nessun elenco210"/>
    <w:next w:val="Nessunelenco"/>
    <w:uiPriority w:val="99"/>
    <w:semiHidden/>
    <w:unhideWhenUsed/>
    <w:rsid w:val="000C6B41"/>
  </w:style>
  <w:style w:type="table" w:customStyle="1" w:styleId="Sfondochiaro211">
    <w:name w:val="Sfondo chiaro2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7">
    <w:name w:val="Sfondo chiaro7"/>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1">
    <w:name w:val="Nessun elenco31"/>
    <w:next w:val="Nessunelenco"/>
    <w:uiPriority w:val="99"/>
    <w:semiHidden/>
    <w:unhideWhenUsed/>
    <w:rsid w:val="00672038"/>
  </w:style>
  <w:style w:type="paragraph" w:customStyle="1" w:styleId="ab">
    <w:basedOn w:val="Normale"/>
    <w:next w:val="Corpotesto0"/>
    <w:rsid w:val="0067203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numbering" w:customStyle="1" w:styleId="Nessunelenco114">
    <w:name w:val="Nessun elenco114"/>
    <w:next w:val="Nessunelenco"/>
    <w:uiPriority w:val="99"/>
    <w:semiHidden/>
    <w:unhideWhenUsed/>
    <w:rsid w:val="00672038"/>
  </w:style>
  <w:style w:type="numbering" w:customStyle="1" w:styleId="Nessunelenco211">
    <w:name w:val="Nessun elenco211"/>
    <w:next w:val="Nessunelenco"/>
    <w:uiPriority w:val="99"/>
    <w:semiHidden/>
    <w:unhideWhenUsed/>
    <w:rsid w:val="00672038"/>
  </w:style>
  <w:style w:type="table" w:customStyle="1" w:styleId="Sfondochiaro212">
    <w:name w:val="Sfondo chiaro212"/>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8">
    <w:name w:val="Sfondo chiaro8"/>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tabella11">
    <w:name w:val="Griglia tabella11"/>
    <w:basedOn w:val="Tabellanormale"/>
    <w:next w:val="Grigliatabella"/>
    <w:uiPriority w:val="59"/>
    <w:rsid w:val="0071781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2">
    <w:name w:val="Nessun elenco32"/>
    <w:next w:val="Nessunelenco"/>
    <w:uiPriority w:val="99"/>
    <w:semiHidden/>
    <w:unhideWhenUsed/>
    <w:rsid w:val="00886D17"/>
  </w:style>
  <w:style w:type="paragraph" w:customStyle="1" w:styleId="ac">
    <w:basedOn w:val="Normale"/>
    <w:next w:val="Corpotesto0"/>
    <w:rsid w:val="00886D17"/>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2">
    <w:name w:val="Griglia tabella12"/>
    <w:basedOn w:val="Tabellanormale"/>
    <w:next w:val="Grigliatabella"/>
    <w:uiPriority w:val="59"/>
    <w:rsid w:val="00886D17"/>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2">
    <w:name w:val="Sfondo chiaro112"/>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5">
    <w:name w:val="Nessun elenco115"/>
    <w:next w:val="Nessunelenco"/>
    <w:uiPriority w:val="99"/>
    <w:semiHidden/>
    <w:unhideWhenUsed/>
    <w:rsid w:val="00886D17"/>
  </w:style>
  <w:style w:type="numbering" w:customStyle="1" w:styleId="Nessunelenco212">
    <w:name w:val="Nessun elenco212"/>
    <w:next w:val="Nessunelenco"/>
    <w:uiPriority w:val="99"/>
    <w:semiHidden/>
    <w:unhideWhenUsed/>
    <w:rsid w:val="00886D17"/>
  </w:style>
  <w:style w:type="table" w:customStyle="1" w:styleId="Sfondochiaro213">
    <w:name w:val="Sfondo chiaro213"/>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9">
    <w:name w:val="Sfondo chiaro9"/>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ocality">
    <w:name w:val="locality"/>
    <w:basedOn w:val="Carpredefinitoparagrafo"/>
    <w:rsid w:val="00886D17"/>
  </w:style>
  <w:style w:type="character" w:customStyle="1" w:styleId="state">
    <w:name w:val="state"/>
    <w:basedOn w:val="Carpredefinitoparagrafo"/>
    <w:rsid w:val="00886D17"/>
  </w:style>
  <w:style w:type="numbering" w:customStyle="1" w:styleId="Nessunelenco33">
    <w:name w:val="Nessun elenco33"/>
    <w:next w:val="Nessunelenco"/>
    <w:uiPriority w:val="99"/>
    <w:semiHidden/>
    <w:unhideWhenUsed/>
    <w:rsid w:val="00104F73"/>
  </w:style>
  <w:style w:type="paragraph" w:customStyle="1" w:styleId="ad">
    <w:basedOn w:val="Normale"/>
    <w:next w:val="Corpotesto0"/>
    <w:rsid w:val="00104F7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3">
    <w:name w:val="Griglia tabella13"/>
    <w:basedOn w:val="Tabellanormale"/>
    <w:next w:val="Grigliatabella"/>
    <w:uiPriority w:val="59"/>
    <w:rsid w:val="00104F7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3">
    <w:name w:val="Sfondo chiaro113"/>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6">
    <w:name w:val="Nessun elenco116"/>
    <w:next w:val="Nessunelenco"/>
    <w:uiPriority w:val="99"/>
    <w:semiHidden/>
    <w:unhideWhenUsed/>
    <w:rsid w:val="00104F73"/>
  </w:style>
  <w:style w:type="numbering" w:customStyle="1" w:styleId="Nessunelenco213">
    <w:name w:val="Nessun elenco213"/>
    <w:next w:val="Nessunelenco"/>
    <w:uiPriority w:val="99"/>
    <w:semiHidden/>
    <w:unhideWhenUsed/>
    <w:rsid w:val="00104F73"/>
  </w:style>
  <w:style w:type="table" w:customStyle="1" w:styleId="Sfondochiaro214">
    <w:name w:val="Sfondo chiaro214"/>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0">
    <w:name w:val="Sfondo chiaro10"/>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4">
    <w:name w:val="Nessun elenco34"/>
    <w:next w:val="Nessunelenco"/>
    <w:uiPriority w:val="99"/>
    <w:semiHidden/>
    <w:unhideWhenUsed/>
    <w:rsid w:val="007975AE"/>
  </w:style>
  <w:style w:type="paragraph" w:customStyle="1" w:styleId="ae">
    <w:basedOn w:val="Normale"/>
    <w:next w:val="Corpotesto0"/>
    <w:rsid w:val="007975AE"/>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4">
    <w:name w:val="Griglia tabella14"/>
    <w:basedOn w:val="Tabellanormale"/>
    <w:next w:val="Grigliatabella"/>
    <w:uiPriority w:val="59"/>
    <w:rsid w:val="007975AE"/>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4">
    <w:name w:val="Sfondo chiaro114"/>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7">
    <w:name w:val="Nessun elenco117"/>
    <w:next w:val="Nessunelenco"/>
    <w:uiPriority w:val="99"/>
    <w:semiHidden/>
    <w:unhideWhenUsed/>
    <w:rsid w:val="007975AE"/>
  </w:style>
  <w:style w:type="numbering" w:customStyle="1" w:styleId="Nessunelenco214">
    <w:name w:val="Nessun elenco214"/>
    <w:next w:val="Nessunelenco"/>
    <w:uiPriority w:val="99"/>
    <w:semiHidden/>
    <w:unhideWhenUsed/>
    <w:rsid w:val="007975AE"/>
  </w:style>
  <w:style w:type="table" w:customStyle="1" w:styleId="Sfondochiaro215">
    <w:name w:val="Sfondo chiaro215"/>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0">
    <w:name w:val="Sfondo chiaro20"/>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5">
    <w:name w:val="Nessun elenco35"/>
    <w:next w:val="Nessunelenco"/>
    <w:uiPriority w:val="99"/>
    <w:semiHidden/>
    <w:unhideWhenUsed/>
    <w:rsid w:val="00952383"/>
  </w:style>
  <w:style w:type="paragraph" w:customStyle="1" w:styleId="af">
    <w:basedOn w:val="Normale"/>
    <w:next w:val="Corpotesto0"/>
    <w:rsid w:val="0095238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5">
    <w:name w:val="Griglia tabella15"/>
    <w:basedOn w:val="Tabellanormale"/>
    <w:next w:val="Grigliatabella"/>
    <w:uiPriority w:val="59"/>
    <w:rsid w:val="0095238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5">
    <w:name w:val="Sfondo chiaro115"/>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8">
    <w:name w:val="Nessun elenco118"/>
    <w:next w:val="Nessunelenco"/>
    <w:uiPriority w:val="99"/>
    <w:semiHidden/>
    <w:unhideWhenUsed/>
    <w:rsid w:val="00952383"/>
  </w:style>
  <w:style w:type="numbering" w:customStyle="1" w:styleId="Nessunelenco215">
    <w:name w:val="Nessun elenco215"/>
    <w:next w:val="Nessunelenco"/>
    <w:uiPriority w:val="99"/>
    <w:semiHidden/>
    <w:unhideWhenUsed/>
    <w:rsid w:val="00952383"/>
  </w:style>
  <w:style w:type="table" w:customStyle="1" w:styleId="Sfondochiaro216">
    <w:name w:val="Sfondo chiaro216"/>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0">
    <w:name w:val="Sfondo chiaro30"/>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6">
    <w:name w:val="Nessun elenco36"/>
    <w:next w:val="Nessunelenco"/>
    <w:uiPriority w:val="99"/>
    <w:semiHidden/>
    <w:unhideWhenUsed/>
    <w:rsid w:val="00847E5C"/>
  </w:style>
  <w:style w:type="paragraph" w:customStyle="1" w:styleId="af0">
    <w:basedOn w:val="Normale"/>
    <w:next w:val="Corpotesto0"/>
    <w:rsid w:val="00847E5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6">
    <w:name w:val="Griglia tabella16"/>
    <w:basedOn w:val="Tabellanormale"/>
    <w:next w:val="Grigliatabella"/>
    <w:uiPriority w:val="59"/>
    <w:rsid w:val="00847E5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6">
    <w:name w:val="Sfondo chiaro116"/>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9">
    <w:name w:val="Nessun elenco119"/>
    <w:next w:val="Nessunelenco"/>
    <w:uiPriority w:val="99"/>
    <w:semiHidden/>
    <w:unhideWhenUsed/>
    <w:rsid w:val="00847E5C"/>
  </w:style>
  <w:style w:type="numbering" w:customStyle="1" w:styleId="Nessunelenco216">
    <w:name w:val="Nessun elenco216"/>
    <w:next w:val="Nessunelenco"/>
    <w:uiPriority w:val="99"/>
    <w:semiHidden/>
    <w:unhideWhenUsed/>
    <w:rsid w:val="00847E5C"/>
  </w:style>
  <w:style w:type="table" w:customStyle="1" w:styleId="Sfondochiaro217">
    <w:name w:val="Sfondo chiaro217"/>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
    <w:name w:val="Sfondo chiaro31"/>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7">
    <w:name w:val="Nessun elenco37"/>
    <w:next w:val="Nessunelenco"/>
    <w:uiPriority w:val="99"/>
    <w:semiHidden/>
    <w:unhideWhenUsed/>
    <w:rsid w:val="00E67A52"/>
  </w:style>
  <w:style w:type="paragraph" w:customStyle="1" w:styleId="af1">
    <w:basedOn w:val="Normale"/>
    <w:next w:val="Corpotesto0"/>
    <w:rsid w:val="00E67A5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7">
    <w:name w:val="Griglia tabella17"/>
    <w:basedOn w:val="Tabellanormale"/>
    <w:next w:val="Grigliatabella"/>
    <w:uiPriority w:val="59"/>
    <w:rsid w:val="00E67A5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7">
    <w:name w:val="Sfondo chiaro117"/>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0">
    <w:name w:val="Nessun elenco120"/>
    <w:next w:val="Nessunelenco"/>
    <w:uiPriority w:val="99"/>
    <w:semiHidden/>
    <w:unhideWhenUsed/>
    <w:rsid w:val="00E67A52"/>
  </w:style>
  <w:style w:type="numbering" w:customStyle="1" w:styleId="Nessunelenco217">
    <w:name w:val="Nessun elenco217"/>
    <w:next w:val="Nessunelenco"/>
    <w:uiPriority w:val="99"/>
    <w:semiHidden/>
    <w:unhideWhenUsed/>
    <w:rsid w:val="00E67A52"/>
  </w:style>
  <w:style w:type="table" w:customStyle="1" w:styleId="Sfondochiaro218">
    <w:name w:val="Sfondo chiaro218"/>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2">
    <w:name w:val="Sfondo chiaro32"/>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8">
    <w:name w:val="Nessun elenco38"/>
    <w:next w:val="Nessunelenco"/>
    <w:uiPriority w:val="99"/>
    <w:semiHidden/>
    <w:unhideWhenUsed/>
    <w:rsid w:val="007F3E6A"/>
  </w:style>
  <w:style w:type="paragraph" w:customStyle="1" w:styleId="af2">
    <w:basedOn w:val="Normale"/>
    <w:next w:val="Corpotesto0"/>
    <w:rsid w:val="007F3E6A"/>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8">
    <w:name w:val="Griglia tabella18"/>
    <w:basedOn w:val="Tabellanormale"/>
    <w:next w:val="Grigliatabella"/>
    <w:uiPriority w:val="59"/>
    <w:rsid w:val="007F3E6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8">
    <w:name w:val="Sfondo chiaro118"/>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1">
    <w:name w:val="Nessun elenco121"/>
    <w:next w:val="Nessunelenco"/>
    <w:uiPriority w:val="99"/>
    <w:semiHidden/>
    <w:unhideWhenUsed/>
    <w:rsid w:val="007F3E6A"/>
  </w:style>
  <w:style w:type="numbering" w:customStyle="1" w:styleId="Nessunelenco218">
    <w:name w:val="Nessun elenco218"/>
    <w:next w:val="Nessunelenco"/>
    <w:uiPriority w:val="99"/>
    <w:semiHidden/>
    <w:unhideWhenUsed/>
    <w:rsid w:val="007F3E6A"/>
  </w:style>
  <w:style w:type="table" w:customStyle="1" w:styleId="Sfondochiaro219">
    <w:name w:val="Sfondo chiaro219"/>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3">
    <w:name w:val="Sfondo chiaro33"/>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4">
    <w:name w:val="Sfondo chiaro34"/>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9">
    <w:name w:val="Nessun elenco39"/>
    <w:next w:val="Nessunelenco"/>
    <w:uiPriority w:val="99"/>
    <w:semiHidden/>
    <w:unhideWhenUsed/>
    <w:rsid w:val="003670E4"/>
  </w:style>
  <w:style w:type="paragraph" w:customStyle="1" w:styleId="af3">
    <w:basedOn w:val="Normale"/>
    <w:next w:val="Corpotesto0"/>
    <w:rsid w:val="003670E4"/>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9">
    <w:name w:val="Griglia tabella19"/>
    <w:basedOn w:val="Tabellanormale"/>
    <w:next w:val="Grigliatabella"/>
    <w:uiPriority w:val="59"/>
    <w:rsid w:val="003670E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9">
    <w:name w:val="Sfondo chiaro119"/>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2">
    <w:name w:val="Nessun elenco122"/>
    <w:next w:val="Nessunelenco"/>
    <w:uiPriority w:val="99"/>
    <w:semiHidden/>
    <w:unhideWhenUsed/>
    <w:rsid w:val="003670E4"/>
  </w:style>
  <w:style w:type="numbering" w:customStyle="1" w:styleId="Nessunelenco219">
    <w:name w:val="Nessun elenco219"/>
    <w:next w:val="Nessunelenco"/>
    <w:uiPriority w:val="99"/>
    <w:semiHidden/>
    <w:unhideWhenUsed/>
    <w:rsid w:val="003670E4"/>
  </w:style>
  <w:style w:type="table" w:customStyle="1" w:styleId="Sfondochiaro220">
    <w:name w:val="Sfondo chiaro220"/>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5">
    <w:name w:val="Sfondo chiaro35"/>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6">
    <w:name w:val="Sfondo chiaro36"/>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0">
    <w:name w:val="Nessun elenco40"/>
    <w:next w:val="Nessunelenco"/>
    <w:uiPriority w:val="99"/>
    <w:semiHidden/>
    <w:unhideWhenUsed/>
    <w:rsid w:val="005D1DB2"/>
  </w:style>
  <w:style w:type="paragraph" w:customStyle="1" w:styleId="af4">
    <w:basedOn w:val="Normale"/>
    <w:next w:val="Corpotesto0"/>
    <w:rsid w:val="005D1DB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0">
    <w:name w:val="Griglia tabella20"/>
    <w:basedOn w:val="Tabellanormale"/>
    <w:next w:val="Grigliatabella"/>
    <w:uiPriority w:val="59"/>
    <w:rsid w:val="005D1DB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0">
    <w:name w:val="Sfondo chiaro120"/>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3">
    <w:name w:val="Nessun elenco123"/>
    <w:next w:val="Nessunelenco"/>
    <w:uiPriority w:val="99"/>
    <w:semiHidden/>
    <w:unhideWhenUsed/>
    <w:rsid w:val="005D1DB2"/>
  </w:style>
  <w:style w:type="numbering" w:customStyle="1" w:styleId="Nessunelenco220">
    <w:name w:val="Nessun elenco220"/>
    <w:next w:val="Nessunelenco"/>
    <w:uiPriority w:val="99"/>
    <w:semiHidden/>
    <w:unhideWhenUsed/>
    <w:rsid w:val="005D1DB2"/>
  </w:style>
  <w:style w:type="table" w:customStyle="1" w:styleId="Sfondochiaro221">
    <w:name w:val="Sfondo chiaro221"/>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7">
    <w:name w:val="Sfondo chiaro37"/>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8">
    <w:name w:val="Sfondo chiaro38"/>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1">
    <w:name w:val="Nessun elenco41"/>
    <w:next w:val="Nessunelenco"/>
    <w:uiPriority w:val="99"/>
    <w:semiHidden/>
    <w:unhideWhenUsed/>
    <w:rsid w:val="006F7985"/>
  </w:style>
  <w:style w:type="paragraph" w:customStyle="1" w:styleId="af5">
    <w:basedOn w:val="Normale"/>
    <w:next w:val="Corpotesto0"/>
    <w:rsid w:val="006F7985"/>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1">
    <w:name w:val="Griglia tabella21"/>
    <w:basedOn w:val="Tabellanormale"/>
    <w:next w:val="Grigliatabella"/>
    <w:uiPriority w:val="59"/>
    <w:rsid w:val="006F7985"/>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1">
    <w:name w:val="Sfondo chiaro121"/>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4">
    <w:name w:val="Nessun elenco124"/>
    <w:next w:val="Nessunelenco"/>
    <w:uiPriority w:val="99"/>
    <w:semiHidden/>
    <w:unhideWhenUsed/>
    <w:rsid w:val="006F7985"/>
  </w:style>
  <w:style w:type="numbering" w:customStyle="1" w:styleId="Nessunelenco221">
    <w:name w:val="Nessun elenco221"/>
    <w:next w:val="Nessunelenco"/>
    <w:uiPriority w:val="99"/>
    <w:semiHidden/>
    <w:unhideWhenUsed/>
    <w:rsid w:val="006F7985"/>
  </w:style>
  <w:style w:type="table" w:customStyle="1" w:styleId="Sfondochiaro222">
    <w:name w:val="Sfondo chiaro222"/>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9">
    <w:name w:val="Sfondo chiaro39"/>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0">
    <w:name w:val="Sfondo chiaro310"/>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2">
    <w:name w:val="Nessun elenco42"/>
    <w:next w:val="Nessunelenco"/>
    <w:uiPriority w:val="99"/>
    <w:semiHidden/>
    <w:unhideWhenUsed/>
    <w:rsid w:val="007711DD"/>
  </w:style>
  <w:style w:type="paragraph" w:customStyle="1" w:styleId="af6">
    <w:basedOn w:val="Normale"/>
    <w:next w:val="Corpotesto0"/>
    <w:rsid w:val="007711D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2">
    <w:name w:val="Griglia tabella22"/>
    <w:basedOn w:val="Tabellanormale"/>
    <w:next w:val="Grigliatabella"/>
    <w:uiPriority w:val="59"/>
    <w:rsid w:val="007711D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2">
    <w:name w:val="Sfondo chiaro122"/>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5">
    <w:name w:val="Nessun elenco125"/>
    <w:next w:val="Nessunelenco"/>
    <w:uiPriority w:val="99"/>
    <w:semiHidden/>
    <w:unhideWhenUsed/>
    <w:rsid w:val="007711DD"/>
  </w:style>
  <w:style w:type="numbering" w:customStyle="1" w:styleId="Nessunelenco222">
    <w:name w:val="Nessun elenco222"/>
    <w:next w:val="Nessunelenco"/>
    <w:uiPriority w:val="99"/>
    <w:semiHidden/>
    <w:unhideWhenUsed/>
    <w:rsid w:val="007711DD"/>
  </w:style>
  <w:style w:type="table" w:customStyle="1" w:styleId="Sfondochiaro223">
    <w:name w:val="Sfondo chiaro223"/>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0">
    <w:name w:val="Sfondo chiaro40"/>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1">
    <w:name w:val="Sfondo chiaro311"/>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3">
    <w:name w:val="Nessun elenco43"/>
    <w:next w:val="Nessunelenco"/>
    <w:uiPriority w:val="99"/>
    <w:semiHidden/>
    <w:unhideWhenUsed/>
    <w:rsid w:val="00B732BF"/>
  </w:style>
  <w:style w:type="paragraph" w:customStyle="1" w:styleId="af7">
    <w:basedOn w:val="Normale"/>
    <w:next w:val="Corpotesto0"/>
    <w:rsid w:val="00B732BF"/>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3">
    <w:name w:val="Griglia tabella23"/>
    <w:basedOn w:val="Tabellanormale"/>
    <w:next w:val="Grigliatabella"/>
    <w:uiPriority w:val="59"/>
    <w:rsid w:val="00B732BF"/>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3">
    <w:name w:val="Sfondo chiaro123"/>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6">
    <w:name w:val="Nessun elenco126"/>
    <w:next w:val="Nessunelenco"/>
    <w:uiPriority w:val="99"/>
    <w:semiHidden/>
    <w:unhideWhenUsed/>
    <w:rsid w:val="00B732BF"/>
  </w:style>
  <w:style w:type="numbering" w:customStyle="1" w:styleId="Nessunelenco223">
    <w:name w:val="Nessun elenco223"/>
    <w:next w:val="Nessunelenco"/>
    <w:uiPriority w:val="99"/>
    <w:semiHidden/>
    <w:unhideWhenUsed/>
    <w:rsid w:val="00B732BF"/>
  </w:style>
  <w:style w:type="table" w:customStyle="1" w:styleId="Sfondochiaro224">
    <w:name w:val="Sfondo chiaro224"/>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1">
    <w:name w:val="Sfondo chiaro41"/>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2">
    <w:name w:val="Sfondo chiaro312"/>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ublished">
    <w:name w:val="published"/>
    <w:basedOn w:val="Carpredefinitoparagrafo"/>
    <w:rsid w:val="00B732BF"/>
  </w:style>
  <w:style w:type="numbering" w:customStyle="1" w:styleId="Nessunelenco44">
    <w:name w:val="Nessun elenco44"/>
    <w:next w:val="Nessunelenco"/>
    <w:uiPriority w:val="99"/>
    <w:semiHidden/>
    <w:unhideWhenUsed/>
    <w:rsid w:val="002A0D29"/>
  </w:style>
  <w:style w:type="paragraph" w:customStyle="1" w:styleId="af8">
    <w:basedOn w:val="Normale"/>
    <w:next w:val="Corpotesto0"/>
    <w:rsid w:val="002A0D29"/>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4">
    <w:name w:val="Griglia tabella24"/>
    <w:basedOn w:val="Tabellanormale"/>
    <w:next w:val="Grigliatabella"/>
    <w:uiPriority w:val="59"/>
    <w:rsid w:val="002A0D2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4">
    <w:name w:val="Sfondo chiaro124"/>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7">
    <w:name w:val="Nessun elenco127"/>
    <w:next w:val="Nessunelenco"/>
    <w:uiPriority w:val="99"/>
    <w:semiHidden/>
    <w:unhideWhenUsed/>
    <w:rsid w:val="002A0D29"/>
  </w:style>
  <w:style w:type="numbering" w:customStyle="1" w:styleId="Nessunelenco224">
    <w:name w:val="Nessun elenco224"/>
    <w:next w:val="Nessunelenco"/>
    <w:uiPriority w:val="99"/>
    <w:semiHidden/>
    <w:unhideWhenUsed/>
    <w:rsid w:val="002A0D29"/>
  </w:style>
  <w:style w:type="table" w:customStyle="1" w:styleId="Sfondochiaro225">
    <w:name w:val="Sfondo chiaro225"/>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2">
    <w:name w:val="Sfondo chiaro42"/>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3">
    <w:name w:val="Sfondo chiaro313"/>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MEDIO">
    <w:name w:val="TITOLO_MEDIO"/>
    <w:basedOn w:val="Arial"/>
    <w:rsid w:val="002A0D29"/>
    <w:pPr>
      <w:spacing w:before="0" w:beforeAutospacing="0" w:after="0" w:afterAutospacing="0"/>
      <w:jc w:val="center"/>
    </w:pPr>
    <w:rPr>
      <w:rFonts w:ascii="Arial" w:eastAsia="Arial" w:hAnsi="Arial" w:cs="Arial"/>
      <w:b/>
      <w:color w:val="000000"/>
      <w:sz w:val="36"/>
      <w:szCs w:val="36"/>
    </w:rPr>
  </w:style>
  <w:style w:type="numbering" w:customStyle="1" w:styleId="Nessunelenco45">
    <w:name w:val="Nessun elenco45"/>
    <w:next w:val="Nessunelenco"/>
    <w:uiPriority w:val="99"/>
    <w:semiHidden/>
    <w:unhideWhenUsed/>
    <w:rsid w:val="00CD77C8"/>
  </w:style>
  <w:style w:type="paragraph" w:customStyle="1" w:styleId="af9">
    <w:basedOn w:val="Normale"/>
    <w:next w:val="Corpotesto0"/>
    <w:rsid w:val="00CD77C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5">
    <w:name w:val="Griglia tabella25"/>
    <w:basedOn w:val="Tabellanormale"/>
    <w:next w:val="Grigliatabella"/>
    <w:uiPriority w:val="59"/>
    <w:rsid w:val="00CD77C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5">
    <w:name w:val="Sfondo chiaro125"/>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8">
    <w:name w:val="Nessun elenco128"/>
    <w:next w:val="Nessunelenco"/>
    <w:uiPriority w:val="99"/>
    <w:semiHidden/>
    <w:unhideWhenUsed/>
    <w:rsid w:val="00CD77C8"/>
  </w:style>
  <w:style w:type="numbering" w:customStyle="1" w:styleId="Nessunelenco225">
    <w:name w:val="Nessun elenco225"/>
    <w:next w:val="Nessunelenco"/>
    <w:uiPriority w:val="99"/>
    <w:semiHidden/>
    <w:unhideWhenUsed/>
    <w:rsid w:val="00CD77C8"/>
  </w:style>
  <w:style w:type="table" w:customStyle="1" w:styleId="Sfondochiaro226">
    <w:name w:val="Sfondo chiaro226"/>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3">
    <w:name w:val="Sfondo chiaro43"/>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4">
    <w:name w:val="Sfondo chiaro314"/>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ainer">
    <w:name w:val="table_container"/>
    <w:basedOn w:val="Normale"/>
    <w:rsid w:val="00CD77C8"/>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SCONOSCIUTO">
    <w:name w:val="SCONOSCIUTO"/>
    <w:basedOn w:val="Arial"/>
    <w:rsid w:val="00CD77C8"/>
    <w:pPr>
      <w:spacing w:before="0" w:beforeAutospacing="0" w:after="0" w:afterAutospacing="0"/>
    </w:pPr>
    <w:rPr>
      <w:rFonts w:ascii="Arial" w:eastAsia="Arial" w:hAnsi="Arial" w:cs="Arial"/>
      <w:b/>
      <w:color w:val="FF0000"/>
      <w:sz w:val="28"/>
      <w:szCs w:val="28"/>
    </w:rPr>
  </w:style>
  <w:style w:type="numbering" w:customStyle="1" w:styleId="Nessunelenco46">
    <w:name w:val="Nessun elenco46"/>
    <w:next w:val="Nessunelenco"/>
    <w:uiPriority w:val="99"/>
    <w:semiHidden/>
    <w:unhideWhenUsed/>
    <w:rsid w:val="00BB0289"/>
  </w:style>
  <w:style w:type="table" w:customStyle="1" w:styleId="TableNormal">
    <w:name w:val="Table Normal"/>
    <w:uiPriority w:val="2"/>
    <w:qFormat/>
    <w:rsid w:val="00BB028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paragraph" w:customStyle="1" w:styleId="Titolo2Titolo2CarattereCarattereTitolo2CarattereCarattereCarattereCarattereCarattereTitolo21Titolo2CarattereCarattere1Titolo2CarattereCarattereCarattereCarattere1Carattere">
    <w:name w:val="Titolo 2;Titolo 2 Carattere Carattere;Titolo 2 Carattere Carattere Carattere Carattere Carattere;Titolo 21;Titolo 2 Carattere Carattere1;Titolo 2 Carattere Carattere Carattere Carattere1 Carattere"/>
    <w:basedOn w:val="Normale"/>
    <w:next w:val="LndNormale1"/>
    <w:rsid w:val="00BB0289"/>
    <w:pPr>
      <w:keepNext/>
      <w:tabs>
        <w:tab w:val="num" w:pos="284"/>
      </w:tabs>
      <w:overflowPunct w:val="0"/>
      <w:autoSpaceDE w:val="0"/>
      <w:spacing w:before="240" w:after="120" w:line="1" w:lineRule="atLeast"/>
      <w:ind w:leftChars="-1" w:left="284" w:hangingChars="1" w:hanging="1"/>
      <w:textDirection w:val="btLr"/>
      <w:textAlignment w:val="baseline"/>
      <w:outlineLvl w:val="1"/>
    </w:pPr>
    <w:rPr>
      <w:rFonts w:ascii="Arial" w:eastAsia="Times New Roman" w:hAnsi="Arial" w:cs="Times New Roman"/>
      <w:b/>
      <w:position w:val="-1"/>
      <w:sz w:val="34"/>
      <w:szCs w:val="20"/>
      <w:lang w:eastAsia="ar-SA"/>
    </w:rPr>
  </w:style>
  <w:style w:type="paragraph" w:customStyle="1" w:styleId="Titolo3CarattereCarattereCarattereTitolo31CarattereTitolo31CarattereCarattereCarattereTitolo31">
    <w:name w:val="Titolo 3;Carattere;Carattere Carattere;Titolo 31 Carattere;Titolo 31 Carattere Carattere Carattere;Titolo 31"/>
    <w:basedOn w:val="Normale"/>
    <w:next w:val="LndNormale1"/>
    <w:rsid w:val="00BB0289"/>
    <w:pPr>
      <w:keepNext/>
      <w:tabs>
        <w:tab w:val="num" w:pos="0"/>
      </w:tabs>
      <w:overflowPunct w:val="0"/>
      <w:autoSpaceDE w:val="0"/>
      <w:spacing w:before="240" w:after="120" w:line="1" w:lineRule="atLeast"/>
      <w:ind w:leftChars="-1" w:left="-1" w:hangingChars="1" w:hanging="1"/>
      <w:textDirection w:val="btLr"/>
      <w:textAlignment w:val="baseline"/>
      <w:outlineLvl w:val="2"/>
    </w:pPr>
    <w:rPr>
      <w:rFonts w:ascii="Arial" w:eastAsia="Times New Roman" w:hAnsi="Arial" w:cs="Times New Roman"/>
      <w:b/>
      <w:smallCaps/>
      <w:position w:val="-1"/>
      <w:sz w:val="32"/>
      <w:szCs w:val="20"/>
      <w:u w:val="single"/>
      <w:lang w:eastAsia="ar-SA"/>
    </w:rPr>
  </w:style>
  <w:style w:type="character" w:customStyle="1" w:styleId="Titolo2CarattereTitolo2CarattereCarattereCarattereTitolo2CarattereCarattereCarattereCarattereCarattereCarattereTitolo21CarattereTitolo2CarattereCarattere1Carattere">
    <w:name w:val="Titolo 2 Carattere;Titolo 2 Carattere Carattere Carattere;Titolo 2 Carattere Carattere Carattere Carattere Carattere Carattere;Titolo 21 Carattere;Titolo 2 Carattere Carattere1 Carattere"/>
    <w:rsid w:val="00BB0289"/>
    <w:rPr>
      <w:b/>
      <w:w w:val="100"/>
      <w:position w:val="-1"/>
      <w:sz w:val="34"/>
      <w:effect w:val="none"/>
      <w:vertAlign w:val="baseline"/>
      <w:cs w:val="0"/>
      <w:em w:val="none"/>
      <w:lang w:eastAsia="ar-SA"/>
    </w:rPr>
  </w:style>
  <w:style w:type="character" w:customStyle="1" w:styleId="Titolo3CarattereCarattereCarattere1CarattereCarattereCarattereTitolo31CarattereCarattereTitolo31CarattereCarattereCarattereCarattereTitolo31Carattere1">
    <w:name w:val="Titolo 3 Carattere;Carattere Carattere1;Carattere Carattere Carattere;Titolo 31 Carattere Carattere;Titolo 31 Carattere Carattere Carattere Carattere;Titolo 31 Carattere1"/>
    <w:rsid w:val="00BB0289"/>
    <w:rPr>
      <w:b/>
      <w:smallCaps/>
      <w:w w:val="100"/>
      <w:position w:val="-1"/>
      <w:sz w:val="32"/>
      <w:u w:val="single"/>
      <w:effect w:val="none"/>
      <w:vertAlign w:val="baseline"/>
      <w:cs w:val="0"/>
      <w:em w:val="none"/>
      <w:lang w:eastAsia="ar-SA"/>
    </w:rPr>
  </w:style>
  <w:style w:type="paragraph" w:customStyle="1" w:styleId="Corpodeltesto1">
    <w:name w:val="Corpo del testo1"/>
    <w:basedOn w:val="Normale"/>
    <w:rsid w:val="00BB0289"/>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table" w:customStyle="1" w:styleId="Grigliatabella26">
    <w:name w:val="Griglia tabella26"/>
    <w:basedOn w:val="Tabellanormale"/>
    <w:next w:val="Grigliatabella"/>
    <w:uiPriority w:val="59"/>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6">
    <w:name w:val="Sfondo chiaro126"/>
    <w:basedOn w:val="Tabellanormale"/>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29">
    <w:name w:val="Nessun elenco129"/>
    <w:next w:val="Nessunelenco"/>
    <w:qFormat/>
    <w:rsid w:val="00BB0289"/>
  </w:style>
  <w:style w:type="numbering" w:customStyle="1" w:styleId="Nessunelenco226">
    <w:name w:val="Nessun elenco226"/>
    <w:next w:val="Nessunelenco"/>
    <w:qFormat/>
    <w:rsid w:val="00BB0289"/>
  </w:style>
  <w:style w:type="table" w:customStyle="1" w:styleId="Sfondochiaro227">
    <w:name w:val="Sfondo chiaro227"/>
    <w:basedOn w:val="Tabellanormale"/>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4">
    <w:name w:val="Sfondo chiaro44"/>
    <w:basedOn w:val="Tabellanormale"/>
    <w:rsid w:val="00BB028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5">
    <w:name w:val="Sfondo chiaro315"/>
    <w:basedOn w:val="Tabellanormale"/>
    <w:rsid w:val="00BB028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character" w:customStyle="1" w:styleId="lrzxr">
    <w:name w:val="lrzxr"/>
    <w:basedOn w:val="Carpredefinitoparagrafo"/>
    <w:rsid w:val="00BB0289"/>
  </w:style>
  <w:style w:type="numbering" w:customStyle="1" w:styleId="Nessunelenco47">
    <w:name w:val="Nessun elenco47"/>
    <w:next w:val="Nessunelenco"/>
    <w:uiPriority w:val="99"/>
    <w:semiHidden/>
    <w:unhideWhenUsed/>
    <w:rsid w:val="00BF55EA"/>
  </w:style>
  <w:style w:type="table" w:customStyle="1" w:styleId="TableNormal1">
    <w:name w:val="Table Normal1"/>
    <w:rsid w:val="00BF55E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
    <w:name w:val="Table Normal2"/>
    <w:rsid w:val="00BF55E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7">
    <w:name w:val="Griglia tabella27"/>
    <w:basedOn w:val="Tabellanormale"/>
    <w:next w:val="Grigliatabella"/>
    <w:uiPriority w:val="59"/>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7">
    <w:name w:val="Sfondo chiaro127"/>
    <w:basedOn w:val="Tabellanormale"/>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0">
    <w:name w:val="Nessun elenco130"/>
    <w:next w:val="Nessunelenco"/>
    <w:qFormat/>
    <w:rsid w:val="00BF55EA"/>
  </w:style>
  <w:style w:type="numbering" w:customStyle="1" w:styleId="Nessunelenco227">
    <w:name w:val="Nessun elenco227"/>
    <w:next w:val="Nessunelenco"/>
    <w:qFormat/>
    <w:rsid w:val="00BF55EA"/>
  </w:style>
  <w:style w:type="table" w:customStyle="1" w:styleId="Sfondochiaro228">
    <w:name w:val="Sfondo chiaro228"/>
    <w:basedOn w:val="Tabellanormale"/>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5">
    <w:name w:val="Sfondo chiaro45"/>
    <w:basedOn w:val="Tabellanormale"/>
    <w:rsid w:val="00BF55E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6">
    <w:name w:val="Sfondo chiaro316"/>
    <w:basedOn w:val="Tabellanormale"/>
    <w:rsid w:val="00BF55E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character" w:styleId="Riferimentointenso">
    <w:name w:val="Intense Reference"/>
    <w:basedOn w:val="Carpredefinitoparagrafo"/>
    <w:uiPriority w:val="32"/>
    <w:qFormat/>
    <w:rsid w:val="00BF55EA"/>
    <w:rPr>
      <w:b/>
      <w:bCs/>
      <w:smallCaps/>
      <w:color w:val="4F81BD"/>
      <w:spacing w:val="5"/>
    </w:rPr>
  </w:style>
  <w:style w:type="numbering" w:customStyle="1" w:styleId="Nessunelenco48">
    <w:name w:val="Nessun elenco48"/>
    <w:next w:val="Nessunelenco"/>
    <w:uiPriority w:val="99"/>
    <w:semiHidden/>
    <w:unhideWhenUsed/>
    <w:rsid w:val="001F762E"/>
  </w:style>
  <w:style w:type="table" w:customStyle="1" w:styleId="TableNormal3">
    <w:name w:val="Table Normal3"/>
    <w:rsid w:val="001F762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4">
    <w:name w:val="Table Normal4"/>
    <w:rsid w:val="001F762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8">
    <w:name w:val="Griglia tabella28"/>
    <w:basedOn w:val="Tabellanormale"/>
    <w:next w:val="Grigliatabella"/>
    <w:uiPriority w:val="59"/>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8">
    <w:name w:val="Sfondo chiaro128"/>
    <w:basedOn w:val="Tabellanormale"/>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1">
    <w:name w:val="Nessun elenco131"/>
    <w:next w:val="Nessunelenco"/>
    <w:qFormat/>
    <w:rsid w:val="001F762E"/>
  </w:style>
  <w:style w:type="numbering" w:customStyle="1" w:styleId="Nessunelenco228">
    <w:name w:val="Nessun elenco228"/>
    <w:next w:val="Nessunelenco"/>
    <w:qFormat/>
    <w:rsid w:val="001F762E"/>
  </w:style>
  <w:style w:type="table" w:customStyle="1" w:styleId="Sfondochiaro229">
    <w:name w:val="Sfondo chiaro229"/>
    <w:basedOn w:val="Tabellanormale"/>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6">
    <w:name w:val="Sfondo chiaro46"/>
    <w:basedOn w:val="Tabellanormale"/>
    <w:rsid w:val="001F762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7">
    <w:name w:val="Sfondo chiaro317"/>
    <w:basedOn w:val="Tabellanormale"/>
    <w:rsid w:val="001F762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49">
    <w:name w:val="Nessun elenco49"/>
    <w:next w:val="Nessunelenco"/>
    <w:uiPriority w:val="99"/>
    <w:semiHidden/>
    <w:unhideWhenUsed/>
    <w:rsid w:val="00077BDA"/>
  </w:style>
  <w:style w:type="table" w:customStyle="1" w:styleId="TableNormal5">
    <w:name w:val="Table Normal5"/>
    <w:rsid w:val="00077BD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6">
    <w:name w:val="Table Normal6"/>
    <w:rsid w:val="00077BD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9">
    <w:name w:val="Griglia tabella29"/>
    <w:basedOn w:val="Tabellanormale"/>
    <w:next w:val="Grigliatabella"/>
    <w:uiPriority w:val="59"/>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9">
    <w:name w:val="Sfondo chiaro129"/>
    <w:basedOn w:val="Tabellanormale"/>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2">
    <w:name w:val="Nessun elenco132"/>
    <w:next w:val="Nessunelenco"/>
    <w:qFormat/>
    <w:rsid w:val="00077BDA"/>
  </w:style>
  <w:style w:type="numbering" w:customStyle="1" w:styleId="Nessunelenco229">
    <w:name w:val="Nessun elenco229"/>
    <w:next w:val="Nessunelenco"/>
    <w:qFormat/>
    <w:rsid w:val="00077BDA"/>
  </w:style>
  <w:style w:type="table" w:customStyle="1" w:styleId="Sfondochiaro230">
    <w:name w:val="Sfondo chiaro230"/>
    <w:basedOn w:val="Tabellanormale"/>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7">
    <w:name w:val="Sfondo chiaro47"/>
    <w:basedOn w:val="Tabellanormale"/>
    <w:rsid w:val="00077BD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8">
    <w:name w:val="Sfondo chiaro318"/>
    <w:basedOn w:val="Tabellanormale"/>
    <w:rsid w:val="00077BD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0">
    <w:name w:val="Nessun elenco50"/>
    <w:next w:val="Nessunelenco"/>
    <w:uiPriority w:val="99"/>
    <w:semiHidden/>
    <w:unhideWhenUsed/>
    <w:rsid w:val="00B100F9"/>
  </w:style>
  <w:style w:type="table" w:customStyle="1" w:styleId="TableNormal7">
    <w:name w:val="Table Normal7"/>
    <w:rsid w:val="00B100F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8">
    <w:name w:val="Table Normal8"/>
    <w:rsid w:val="00B100F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0">
    <w:name w:val="Griglia tabella30"/>
    <w:basedOn w:val="Tabellanormale"/>
    <w:next w:val="Grigliatabella"/>
    <w:uiPriority w:val="59"/>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0">
    <w:name w:val="Sfondo chiaro130"/>
    <w:basedOn w:val="Tabellanormale"/>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3">
    <w:name w:val="Nessun elenco133"/>
    <w:next w:val="Nessunelenco"/>
    <w:qFormat/>
    <w:rsid w:val="00B100F9"/>
  </w:style>
  <w:style w:type="numbering" w:customStyle="1" w:styleId="Nessunelenco230">
    <w:name w:val="Nessun elenco230"/>
    <w:next w:val="Nessunelenco"/>
    <w:qFormat/>
    <w:rsid w:val="00B100F9"/>
  </w:style>
  <w:style w:type="table" w:customStyle="1" w:styleId="Sfondochiaro231">
    <w:name w:val="Sfondo chiaro231"/>
    <w:basedOn w:val="Tabellanormale"/>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8">
    <w:name w:val="Sfondo chiaro48"/>
    <w:basedOn w:val="Tabellanormale"/>
    <w:rsid w:val="00B100F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9">
    <w:name w:val="Sfondo chiaro319"/>
    <w:basedOn w:val="Tabellanormale"/>
    <w:rsid w:val="00B100F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1">
    <w:name w:val="Nessun elenco51"/>
    <w:next w:val="Nessunelenco"/>
    <w:uiPriority w:val="99"/>
    <w:semiHidden/>
    <w:unhideWhenUsed/>
    <w:rsid w:val="00054C74"/>
  </w:style>
  <w:style w:type="table" w:customStyle="1" w:styleId="TableNormal9">
    <w:name w:val="Table Normal9"/>
    <w:rsid w:val="00054C74"/>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0">
    <w:name w:val="Table Normal10"/>
    <w:rsid w:val="00054C74"/>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1">
    <w:name w:val="Griglia tabella31"/>
    <w:basedOn w:val="Tabellanormale"/>
    <w:next w:val="Grigliatabella"/>
    <w:uiPriority w:val="59"/>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1">
    <w:name w:val="Sfondo chiaro131"/>
    <w:basedOn w:val="Tabellanormale"/>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4">
    <w:name w:val="Nessun elenco134"/>
    <w:next w:val="Nessunelenco"/>
    <w:qFormat/>
    <w:rsid w:val="00054C74"/>
  </w:style>
  <w:style w:type="numbering" w:customStyle="1" w:styleId="Nessunelenco231">
    <w:name w:val="Nessun elenco231"/>
    <w:next w:val="Nessunelenco"/>
    <w:qFormat/>
    <w:rsid w:val="00054C74"/>
  </w:style>
  <w:style w:type="table" w:customStyle="1" w:styleId="Sfondochiaro232">
    <w:name w:val="Sfondo chiaro232"/>
    <w:basedOn w:val="Tabellanormale"/>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9">
    <w:name w:val="Sfondo chiaro49"/>
    <w:basedOn w:val="Tabellanormale"/>
    <w:rsid w:val="00054C74"/>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0">
    <w:name w:val="Sfondo chiaro320"/>
    <w:basedOn w:val="Tabellanormale"/>
    <w:rsid w:val="00054C74"/>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2">
    <w:name w:val="Nessun elenco52"/>
    <w:next w:val="Nessunelenco"/>
    <w:uiPriority w:val="99"/>
    <w:semiHidden/>
    <w:unhideWhenUsed/>
    <w:rsid w:val="00803B0E"/>
  </w:style>
  <w:style w:type="table" w:customStyle="1" w:styleId="TableNormal11">
    <w:name w:val="Table Normal11"/>
    <w:rsid w:val="00803B0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2">
    <w:name w:val="Table Normal12"/>
    <w:rsid w:val="00803B0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2">
    <w:name w:val="Griglia tabella32"/>
    <w:basedOn w:val="Tabellanormale"/>
    <w:next w:val="Grigliatabella"/>
    <w:uiPriority w:val="59"/>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2">
    <w:name w:val="Sfondo chiaro132"/>
    <w:basedOn w:val="Tabellanormale"/>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5">
    <w:name w:val="Nessun elenco135"/>
    <w:next w:val="Nessunelenco"/>
    <w:qFormat/>
    <w:rsid w:val="00803B0E"/>
  </w:style>
  <w:style w:type="numbering" w:customStyle="1" w:styleId="Nessunelenco232">
    <w:name w:val="Nessun elenco232"/>
    <w:next w:val="Nessunelenco"/>
    <w:qFormat/>
    <w:rsid w:val="00803B0E"/>
  </w:style>
  <w:style w:type="table" w:customStyle="1" w:styleId="Sfondochiaro233">
    <w:name w:val="Sfondo chiaro233"/>
    <w:basedOn w:val="Tabellanormale"/>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0">
    <w:name w:val="Sfondo chiaro50"/>
    <w:basedOn w:val="Tabellanormale"/>
    <w:rsid w:val="00803B0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1">
    <w:name w:val="Sfondo chiaro321"/>
    <w:basedOn w:val="Tabellanormale"/>
    <w:rsid w:val="00803B0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3">
    <w:name w:val="Nessun elenco53"/>
    <w:next w:val="Nessunelenco"/>
    <w:uiPriority w:val="99"/>
    <w:semiHidden/>
    <w:unhideWhenUsed/>
    <w:rsid w:val="00B242A5"/>
  </w:style>
  <w:style w:type="table" w:customStyle="1" w:styleId="TableNormal13">
    <w:name w:val="Table Normal13"/>
    <w:rsid w:val="00B242A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4">
    <w:name w:val="Table Normal14"/>
    <w:rsid w:val="00B242A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3">
    <w:name w:val="Griglia tabella33"/>
    <w:basedOn w:val="Tabellanormale"/>
    <w:next w:val="Grigliatabella"/>
    <w:uiPriority w:val="59"/>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3">
    <w:name w:val="Sfondo chiaro133"/>
    <w:basedOn w:val="Tabellanormale"/>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6">
    <w:name w:val="Nessun elenco136"/>
    <w:next w:val="Nessunelenco"/>
    <w:qFormat/>
    <w:rsid w:val="00B242A5"/>
  </w:style>
  <w:style w:type="numbering" w:customStyle="1" w:styleId="Nessunelenco233">
    <w:name w:val="Nessun elenco233"/>
    <w:next w:val="Nessunelenco"/>
    <w:qFormat/>
    <w:rsid w:val="00B242A5"/>
  </w:style>
  <w:style w:type="table" w:customStyle="1" w:styleId="Sfondochiaro234">
    <w:name w:val="Sfondo chiaro234"/>
    <w:basedOn w:val="Tabellanormale"/>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1">
    <w:name w:val="Sfondo chiaro51"/>
    <w:basedOn w:val="Tabellanormale"/>
    <w:rsid w:val="00B242A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2">
    <w:name w:val="Sfondo chiaro322"/>
    <w:basedOn w:val="Tabellanormale"/>
    <w:rsid w:val="00B242A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4">
    <w:name w:val="Nessun elenco54"/>
    <w:next w:val="Nessunelenco"/>
    <w:uiPriority w:val="99"/>
    <w:semiHidden/>
    <w:unhideWhenUsed/>
    <w:rsid w:val="0046481F"/>
  </w:style>
  <w:style w:type="table" w:customStyle="1" w:styleId="TableNormal15">
    <w:name w:val="Table Normal15"/>
    <w:rsid w:val="0046481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6">
    <w:name w:val="Table Normal16"/>
    <w:rsid w:val="0046481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4">
    <w:name w:val="Griglia tabella34"/>
    <w:basedOn w:val="Tabellanormale"/>
    <w:next w:val="Grigliatabella"/>
    <w:uiPriority w:val="59"/>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4">
    <w:name w:val="Sfondo chiaro134"/>
    <w:basedOn w:val="Tabellanormale"/>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7">
    <w:name w:val="Nessun elenco137"/>
    <w:next w:val="Nessunelenco"/>
    <w:qFormat/>
    <w:rsid w:val="0046481F"/>
  </w:style>
  <w:style w:type="numbering" w:customStyle="1" w:styleId="Nessunelenco234">
    <w:name w:val="Nessun elenco234"/>
    <w:next w:val="Nessunelenco"/>
    <w:qFormat/>
    <w:rsid w:val="0046481F"/>
  </w:style>
  <w:style w:type="table" w:customStyle="1" w:styleId="Sfondochiaro235">
    <w:name w:val="Sfondo chiaro235"/>
    <w:basedOn w:val="Tabellanormale"/>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2">
    <w:name w:val="Sfondo chiaro52"/>
    <w:basedOn w:val="Tabellanormale"/>
    <w:rsid w:val="0046481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3">
    <w:name w:val="Sfondo chiaro323"/>
    <w:basedOn w:val="Tabellanormale"/>
    <w:rsid w:val="0046481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5">
    <w:name w:val="Nessun elenco55"/>
    <w:next w:val="Nessunelenco"/>
    <w:uiPriority w:val="99"/>
    <w:semiHidden/>
    <w:unhideWhenUsed/>
    <w:rsid w:val="00E22D05"/>
  </w:style>
  <w:style w:type="table" w:customStyle="1" w:styleId="TableNormal17">
    <w:name w:val="Table Normal17"/>
    <w:rsid w:val="00E22D0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8">
    <w:name w:val="Table Normal18"/>
    <w:rsid w:val="00E22D0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5">
    <w:name w:val="Griglia tabella35"/>
    <w:basedOn w:val="Tabellanormale"/>
    <w:next w:val="Grigliatabella"/>
    <w:uiPriority w:val="59"/>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5">
    <w:name w:val="Sfondo chiaro135"/>
    <w:basedOn w:val="Tabellanormale"/>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8">
    <w:name w:val="Nessun elenco138"/>
    <w:next w:val="Nessunelenco"/>
    <w:qFormat/>
    <w:rsid w:val="00E22D05"/>
  </w:style>
  <w:style w:type="numbering" w:customStyle="1" w:styleId="Nessunelenco235">
    <w:name w:val="Nessun elenco235"/>
    <w:next w:val="Nessunelenco"/>
    <w:qFormat/>
    <w:rsid w:val="00E22D05"/>
  </w:style>
  <w:style w:type="table" w:customStyle="1" w:styleId="Sfondochiaro236">
    <w:name w:val="Sfondo chiaro236"/>
    <w:basedOn w:val="Tabellanormale"/>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3">
    <w:name w:val="Sfondo chiaro53"/>
    <w:basedOn w:val="Tabellanormale"/>
    <w:rsid w:val="00E22D0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4">
    <w:name w:val="Sfondo chiaro324"/>
    <w:basedOn w:val="Tabellanormale"/>
    <w:rsid w:val="00E22D0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6">
    <w:name w:val="Nessun elenco56"/>
    <w:next w:val="Nessunelenco"/>
    <w:uiPriority w:val="99"/>
    <w:semiHidden/>
    <w:unhideWhenUsed/>
    <w:rsid w:val="00F63E85"/>
  </w:style>
  <w:style w:type="table" w:customStyle="1" w:styleId="TableNormal19">
    <w:name w:val="Table Normal19"/>
    <w:rsid w:val="00F63E8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0">
    <w:name w:val="Table Normal20"/>
    <w:rsid w:val="00F63E8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6">
    <w:name w:val="Griglia tabella36"/>
    <w:basedOn w:val="Tabellanormale"/>
    <w:next w:val="Grigliatabella"/>
    <w:uiPriority w:val="59"/>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6">
    <w:name w:val="Sfondo chiaro136"/>
    <w:basedOn w:val="Tabellanormale"/>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9">
    <w:name w:val="Nessun elenco139"/>
    <w:next w:val="Nessunelenco"/>
    <w:qFormat/>
    <w:rsid w:val="00F63E85"/>
  </w:style>
  <w:style w:type="numbering" w:customStyle="1" w:styleId="Nessunelenco236">
    <w:name w:val="Nessun elenco236"/>
    <w:next w:val="Nessunelenco"/>
    <w:qFormat/>
    <w:rsid w:val="00F63E85"/>
  </w:style>
  <w:style w:type="table" w:customStyle="1" w:styleId="Sfondochiaro237">
    <w:name w:val="Sfondo chiaro237"/>
    <w:basedOn w:val="Tabellanormale"/>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4">
    <w:name w:val="Sfondo chiaro54"/>
    <w:basedOn w:val="Tabellanormale"/>
    <w:rsid w:val="00F63E8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5">
    <w:name w:val="Sfondo chiaro325"/>
    <w:basedOn w:val="Tabellanormale"/>
    <w:rsid w:val="00F63E8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7">
    <w:name w:val="Nessun elenco57"/>
    <w:next w:val="Nessunelenco"/>
    <w:uiPriority w:val="99"/>
    <w:semiHidden/>
    <w:unhideWhenUsed/>
    <w:rsid w:val="005C6A9C"/>
  </w:style>
  <w:style w:type="table" w:customStyle="1" w:styleId="TableNormal21">
    <w:name w:val="Table Normal21"/>
    <w:rsid w:val="005C6A9C"/>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2">
    <w:name w:val="Table Normal22"/>
    <w:rsid w:val="005C6A9C"/>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7">
    <w:name w:val="Griglia tabella37"/>
    <w:basedOn w:val="Tabellanormale"/>
    <w:next w:val="Grigliatabella"/>
    <w:uiPriority w:val="59"/>
    <w:rsid w:val="005C6A9C"/>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7">
    <w:name w:val="Sfondo chiaro137"/>
    <w:basedOn w:val="Tabellanormale"/>
    <w:rsid w:val="005C6A9C"/>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0">
    <w:name w:val="Nessun elenco140"/>
    <w:next w:val="Nessunelenco"/>
    <w:qFormat/>
    <w:rsid w:val="005C6A9C"/>
  </w:style>
  <w:style w:type="numbering" w:customStyle="1" w:styleId="Nessunelenco237">
    <w:name w:val="Nessun elenco237"/>
    <w:next w:val="Nessunelenco"/>
    <w:qFormat/>
    <w:rsid w:val="005C6A9C"/>
  </w:style>
  <w:style w:type="table" w:customStyle="1" w:styleId="Sfondochiaro238">
    <w:name w:val="Sfondo chiaro238"/>
    <w:basedOn w:val="Tabellanormale"/>
    <w:rsid w:val="005C6A9C"/>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5">
    <w:name w:val="Sfondo chiaro55"/>
    <w:basedOn w:val="Tabellanormale"/>
    <w:rsid w:val="005C6A9C"/>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6">
    <w:name w:val="Sfondo chiaro326"/>
    <w:basedOn w:val="Tabellanormale"/>
    <w:rsid w:val="005C6A9C"/>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8">
    <w:name w:val="Nessun elenco58"/>
    <w:next w:val="Nessunelenco"/>
    <w:uiPriority w:val="99"/>
    <w:semiHidden/>
    <w:unhideWhenUsed/>
    <w:rsid w:val="00C50DD5"/>
  </w:style>
  <w:style w:type="table" w:customStyle="1" w:styleId="TableNormal23">
    <w:name w:val="Table Normal23"/>
    <w:rsid w:val="00C50DD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4">
    <w:name w:val="Table Normal24"/>
    <w:rsid w:val="00C50DD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8">
    <w:name w:val="Griglia tabella38"/>
    <w:basedOn w:val="Tabellanormale"/>
    <w:next w:val="Grigliatabella"/>
    <w:uiPriority w:val="59"/>
    <w:rsid w:val="00C50DD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8">
    <w:name w:val="Sfondo chiaro138"/>
    <w:basedOn w:val="Tabellanormale"/>
    <w:rsid w:val="00C50DD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1">
    <w:name w:val="Nessun elenco141"/>
    <w:next w:val="Nessunelenco"/>
    <w:qFormat/>
    <w:rsid w:val="00C50DD5"/>
  </w:style>
  <w:style w:type="numbering" w:customStyle="1" w:styleId="Nessunelenco238">
    <w:name w:val="Nessun elenco238"/>
    <w:next w:val="Nessunelenco"/>
    <w:qFormat/>
    <w:rsid w:val="00C50DD5"/>
  </w:style>
  <w:style w:type="table" w:customStyle="1" w:styleId="Sfondochiaro239">
    <w:name w:val="Sfondo chiaro239"/>
    <w:basedOn w:val="Tabellanormale"/>
    <w:rsid w:val="00C50DD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6">
    <w:name w:val="Sfondo chiaro56"/>
    <w:basedOn w:val="Tabellanormale"/>
    <w:rsid w:val="00C50DD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7">
    <w:name w:val="Sfondo chiaro327"/>
    <w:basedOn w:val="Tabellanormale"/>
    <w:rsid w:val="00C50DD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paragraph" w:customStyle="1" w:styleId="Testopreformattato">
    <w:name w:val="Testo preformattato"/>
    <w:basedOn w:val="Normale"/>
    <w:rsid w:val="00C50DD5"/>
    <w:pPr>
      <w:widowControl w:val="0"/>
      <w:suppressAutoHyphens/>
      <w:spacing w:after="0" w:line="240" w:lineRule="auto"/>
    </w:pPr>
    <w:rPr>
      <w:rFonts w:ascii="Courier New" w:eastAsia="NSimSun" w:hAnsi="Courier New" w:cs="Courier New"/>
      <w:kern w:val="2"/>
      <w:sz w:val="20"/>
      <w:szCs w:val="20"/>
      <w:lang w:eastAsia="hi-IN" w:bidi="hi-IN"/>
    </w:rPr>
  </w:style>
  <w:style w:type="numbering" w:customStyle="1" w:styleId="Nessunelenco59">
    <w:name w:val="Nessun elenco59"/>
    <w:next w:val="Nessunelenco"/>
    <w:uiPriority w:val="99"/>
    <w:semiHidden/>
    <w:unhideWhenUsed/>
    <w:rsid w:val="00CB231D"/>
  </w:style>
  <w:style w:type="table" w:customStyle="1" w:styleId="TableNormal25">
    <w:name w:val="Table Normal25"/>
    <w:rsid w:val="00CB231D"/>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6">
    <w:name w:val="Table Normal26"/>
    <w:rsid w:val="00CB231D"/>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9">
    <w:name w:val="Griglia tabella39"/>
    <w:basedOn w:val="Tabellanormale"/>
    <w:next w:val="Grigliatabella"/>
    <w:uiPriority w:val="59"/>
    <w:rsid w:val="00CB231D"/>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9">
    <w:name w:val="Sfondo chiaro139"/>
    <w:basedOn w:val="Tabellanormale"/>
    <w:rsid w:val="00CB231D"/>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2">
    <w:name w:val="Nessun elenco142"/>
    <w:next w:val="Nessunelenco"/>
    <w:qFormat/>
    <w:rsid w:val="00CB231D"/>
  </w:style>
  <w:style w:type="numbering" w:customStyle="1" w:styleId="Nessunelenco239">
    <w:name w:val="Nessun elenco239"/>
    <w:next w:val="Nessunelenco"/>
    <w:qFormat/>
    <w:rsid w:val="00CB231D"/>
  </w:style>
  <w:style w:type="table" w:customStyle="1" w:styleId="Sfondochiaro240">
    <w:name w:val="Sfondo chiaro240"/>
    <w:basedOn w:val="Tabellanormale"/>
    <w:rsid w:val="00CB231D"/>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7">
    <w:name w:val="Sfondo chiaro57"/>
    <w:basedOn w:val="Tabellanormale"/>
    <w:rsid w:val="00CB231D"/>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8">
    <w:name w:val="Sfondo chiaro328"/>
    <w:basedOn w:val="Tabellanormale"/>
    <w:rsid w:val="00CB231D"/>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60">
    <w:name w:val="Nessun elenco60"/>
    <w:next w:val="Nessunelenco"/>
    <w:uiPriority w:val="99"/>
    <w:semiHidden/>
    <w:unhideWhenUsed/>
    <w:rsid w:val="008E0F09"/>
  </w:style>
  <w:style w:type="table" w:customStyle="1" w:styleId="TableNormal27">
    <w:name w:val="Table Normal27"/>
    <w:rsid w:val="008E0F0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8">
    <w:name w:val="Table Normal28"/>
    <w:rsid w:val="008E0F0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0">
    <w:name w:val="Griglia tabella40"/>
    <w:basedOn w:val="Tabellanormale"/>
    <w:next w:val="Grigliatabella"/>
    <w:uiPriority w:val="59"/>
    <w:rsid w:val="008E0F0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0">
    <w:name w:val="Sfondo chiaro140"/>
    <w:basedOn w:val="Tabellanormale"/>
    <w:rsid w:val="008E0F0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3">
    <w:name w:val="Nessun elenco143"/>
    <w:next w:val="Nessunelenco"/>
    <w:qFormat/>
    <w:rsid w:val="008E0F09"/>
  </w:style>
  <w:style w:type="numbering" w:customStyle="1" w:styleId="Nessunelenco240">
    <w:name w:val="Nessun elenco240"/>
    <w:next w:val="Nessunelenco"/>
    <w:qFormat/>
    <w:rsid w:val="008E0F09"/>
  </w:style>
  <w:style w:type="table" w:customStyle="1" w:styleId="Sfondochiaro241">
    <w:name w:val="Sfondo chiaro241"/>
    <w:basedOn w:val="Tabellanormale"/>
    <w:rsid w:val="008E0F0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8">
    <w:name w:val="Sfondo chiaro58"/>
    <w:basedOn w:val="Tabellanormale"/>
    <w:rsid w:val="008E0F0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9">
    <w:name w:val="Sfondo chiaro329"/>
    <w:basedOn w:val="Tabellanormale"/>
    <w:rsid w:val="008E0F0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61">
    <w:name w:val="Nessun elenco61"/>
    <w:next w:val="Nessunelenco"/>
    <w:uiPriority w:val="99"/>
    <w:semiHidden/>
    <w:unhideWhenUsed/>
    <w:rsid w:val="00861D60"/>
  </w:style>
  <w:style w:type="table" w:customStyle="1" w:styleId="TableNormal29">
    <w:name w:val="Table Normal29"/>
    <w:rsid w:val="00861D60"/>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30">
    <w:name w:val="Table Normal30"/>
    <w:rsid w:val="00861D60"/>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1">
    <w:name w:val="Griglia tabella41"/>
    <w:basedOn w:val="Tabellanormale"/>
    <w:next w:val="Grigliatabella"/>
    <w:uiPriority w:val="59"/>
    <w:rsid w:val="00861D60"/>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1">
    <w:name w:val="Sfondo chiaro141"/>
    <w:basedOn w:val="Tabellanormale"/>
    <w:rsid w:val="00861D60"/>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4">
    <w:name w:val="Nessun elenco144"/>
    <w:next w:val="Nessunelenco"/>
    <w:qFormat/>
    <w:rsid w:val="00861D60"/>
  </w:style>
  <w:style w:type="numbering" w:customStyle="1" w:styleId="Nessunelenco241">
    <w:name w:val="Nessun elenco241"/>
    <w:next w:val="Nessunelenco"/>
    <w:qFormat/>
    <w:rsid w:val="00861D60"/>
  </w:style>
  <w:style w:type="table" w:customStyle="1" w:styleId="Sfondochiaro242">
    <w:name w:val="Sfondo chiaro242"/>
    <w:basedOn w:val="Tabellanormale"/>
    <w:rsid w:val="00861D60"/>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9">
    <w:name w:val="Sfondo chiaro59"/>
    <w:basedOn w:val="Tabellanormale"/>
    <w:rsid w:val="00861D60"/>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0">
    <w:name w:val="Sfondo chiaro330"/>
    <w:basedOn w:val="Tabellanormale"/>
    <w:rsid w:val="00861D60"/>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Grigliatabella42">
    <w:name w:val="Griglia tabella42"/>
    <w:basedOn w:val="Tabellanormale"/>
    <w:next w:val="Grigliatabella"/>
    <w:uiPriority w:val="59"/>
    <w:rsid w:val="0033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62">
    <w:name w:val="Nessun elenco62"/>
    <w:next w:val="Nessunelenco"/>
    <w:uiPriority w:val="99"/>
    <w:semiHidden/>
    <w:unhideWhenUsed/>
    <w:rsid w:val="00AA2BAF"/>
  </w:style>
  <w:style w:type="table" w:customStyle="1" w:styleId="TableNormal31">
    <w:name w:val="Table Normal31"/>
    <w:rsid w:val="00AA2BA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32">
    <w:name w:val="Table Normal32"/>
    <w:uiPriority w:val="2"/>
    <w:qFormat/>
    <w:rsid w:val="00AA2BA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3">
    <w:name w:val="Griglia tabella43"/>
    <w:basedOn w:val="Tabellanormale"/>
    <w:next w:val="Grigliatabella"/>
    <w:uiPriority w:val="59"/>
    <w:rsid w:val="00AA2BAF"/>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2">
    <w:name w:val="Sfondo chiaro142"/>
    <w:basedOn w:val="Tabellanormale"/>
    <w:rsid w:val="00AA2BA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5">
    <w:name w:val="Nessun elenco145"/>
    <w:next w:val="Nessunelenco"/>
    <w:qFormat/>
    <w:rsid w:val="00AA2BAF"/>
  </w:style>
  <w:style w:type="numbering" w:customStyle="1" w:styleId="Nessunelenco242">
    <w:name w:val="Nessun elenco242"/>
    <w:next w:val="Nessunelenco"/>
    <w:qFormat/>
    <w:rsid w:val="00AA2BAF"/>
  </w:style>
  <w:style w:type="table" w:customStyle="1" w:styleId="Sfondochiaro243">
    <w:name w:val="Sfondo chiaro243"/>
    <w:basedOn w:val="Tabellanormale"/>
    <w:rsid w:val="00AA2BA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60">
    <w:name w:val="Sfondo chiaro60"/>
    <w:basedOn w:val="Tabellanormale"/>
    <w:rsid w:val="00AA2BA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1">
    <w:name w:val="Sfondo chiaro331"/>
    <w:basedOn w:val="Tabellanormale"/>
    <w:rsid w:val="00AA2BA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paragraph" w:customStyle="1" w:styleId="xmsolistparagraph">
    <w:name w:val="x_msolistparagraph"/>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dTable6ColorfulAccent3">
    <w:name w:val="Grid Table 6 Colorful Accent 3"/>
    <w:basedOn w:val="Tabellanormale"/>
    <w:uiPriority w:val="51"/>
    <w:rsid w:val="00AA2BAF"/>
    <w:pPr>
      <w:spacing w:after="0" w:line="240" w:lineRule="auto"/>
    </w:pPr>
    <w:rPr>
      <w:rFonts w:ascii="Calibri" w:eastAsia="Calibri" w:hAnsi="Calibri" w:cs="Times New Roman"/>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xxxxdidefault">
    <w:name w:val="x_x_xxdidefault"/>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apple-converted-space">
    <w:name w:val="x_x_apple-converted-space"/>
    <w:basedOn w:val="Carpredefinitoparagrafo"/>
    <w:rsid w:val="00AA2BAF"/>
  </w:style>
  <w:style w:type="character" w:customStyle="1" w:styleId="xxxxmsohyperlink">
    <w:name w:val="x_x_xxmsohyperlink"/>
    <w:basedOn w:val="Carpredefinitoparagrafo"/>
    <w:rsid w:val="00AA2BAF"/>
  </w:style>
  <w:style w:type="paragraph" w:customStyle="1" w:styleId="xxxmsonormal1">
    <w:name w:val="x_x_xmsonormal"/>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bodytext">
    <w:name w:val="x_x_xmsobodytext"/>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paragraph">
    <w:name w:val="x_x_paragraph"/>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normaltextrun">
    <w:name w:val="x_x_normaltextrun"/>
    <w:basedOn w:val="Carpredefinitoparagrafo"/>
    <w:rsid w:val="00AA2BAF"/>
  </w:style>
  <w:style w:type="paragraph" w:customStyle="1" w:styleId="xxxdidefault">
    <w:name w:val="x_x_xdidefault"/>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1">
    <w:name w:val="x_xmsonormal"/>
    <w:basedOn w:val="Normale"/>
    <w:rsid w:val="00AA2BAF"/>
    <w:pPr>
      <w:spacing w:after="0" w:line="240" w:lineRule="auto"/>
    </w:pPr>
    <w:rPr>
      <w:rFonts w:ascii="Times New Roman" w:eastAsia="Calibri" w:hAnsi="Times New Roman" w:cs="Times New Roman"/>
      <w:sz w:val="24"/>
      <w:szCs w:val="24"/>
      <w:lang w:eastAsia="it-IT"/>
    </w:rPr>
  </w:style>
  <w:style w:type="character" w:customStyle="1" w:styleId="xapple-converted-space">
    <w:name w:val="x_apple-converted-space"/>
    <w:basedOn w:val="Carpredefinitoparagrafo"/>
    <w:rsid w:val="00AA2BAF"/>
  </w:style>
  <w:style w:type="paragraph" w:customStyle="1" w:styleId="xdefault-style">
    <w:name w:val="x_default-style"/>
    <w:basedOn w:val="Normale"/>
    <w:rsid w:val="00AA2B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fa">
    <w:basedOn w:val="Normale"/>
    <w:next w:val="Corpotesto0"/>
    <w:link w:val="CorpodeltestoCarattere2"/>
    <w:uiPriority w:val="99"/>
    <w:unhideWhenUsed/>
    <w:rsid w:val="00AA2BAF"/>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lang w:eastAsia="ar-SA"/>
    </w:rPr>
  </w:style>
  <w:style w:type="character" w:customStyle="1" w:styleId="CorpodeltestoCarattere2">
    <w:name w:val="Corpo del testo Carattere2"/>
    <w:basedOn w:val="Carpredefinitoparagrafo"/>
    <w:link w:val="afa"/>
    <w:uiPriority w:val="99"/>
    <w:semiHidden/>
    <w:rsid w:val="00AA2BAF"/>
    <w:rPr>
      <w:rFonts w:ascii="Times New Roman" w:eastAsia="Times New Roman" w:hAnsi="Times New Roman" w:cs="Times New Roman"/>
      <w:position w:val="-1"/>
      <w:lang w:eastAsia="ar-SA"/>
    </w:rPr>
  </w:style>
  <w:style w:type="numbering" w:customStyle="1" w:styleId="Stileimportato3">
    <w:name w:val="Stile importato 3"/>
    <w:rsid w:val="00AA2BAF"/>
    <w:pPr>
      <w:numPr>
        <w:numId w:val="3"/>
      </w:numPr>
    </w:pPr>
  </w:style>
  <w:style w:type="numbering" w:customStyle="1" w:styleId="Stileimportato4">
    <w:name w:val="Stile importato 4"/>
    <w:rsid w:val="00AA2BAF"/>
    <w:pPr>
      <w:numPr>
        <w:numId w:val="4"/>
      </w:numPr>
    </w:pPr>
  </w:style>
  <w:style w:type="numbering" w:customStyle="1" w:styleId="Stileimportato2">
    <w:name w:val="Stile importato 2"/>
    <w:rsid w:val="00AA2BAF"/>
    <w:pPr>
      <w:numPr>
        <w:numId w:val="5"/>
      </w:numPr>
    </w:pPr>
  </w:style>
  <w:style w:type="numbering" w:customStyle="1" w:styleId="Nessunelenco63">
    <w:name w:val="Nessun elenco63"/>
    <w:next w:val="Nessunelenco"/>
    <w:uiPriority w:val="99"/>
    <w:semiHidden/>
    <w:unhideWhenUsed/>
    <w:rsid w:val="00AC2A95"/>
  </w:style>
  <w:style w:type="table" w:customStyle="1" w:styleId="Grigliatabella44">
    <w:name w:val="Griglia tabella44"/>
    <w:basedOn w:val="Tabellanormale"/>
    <w:next w:val="Grigliatabella"/>
    <w:uiPriority w:val="59"/>
    <w:rsid w:val="00AC2A9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3">
    <w:name w:val="Sfondo chiaro143"/>
    <w:basedOn w:val="Tabellanormale"/>
    <w:rsid w:val="00AC2A9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6">
    <w:name w:val="Nessun elenco146"/>
    <w:next w:val="Nessunelenco"/>
    <w:qFormat/>
    <w:rsid w:val="00AC2A95"/>
  </w:style>
  <w:style w:type="numbering" w:customStyle="1" w:styleId="Nessunelenco243">
    <w:name w:val="Nessun elenco243"/>
    <w:next w:val="Nessunelenco"/>
    <w:qFormat/>
    <w:rsid w:val="00AC2A95"/>
  </w:style>
  <w:style w:type="table" w:customStyle="1" w:styleId="Sfondochiaro244">
    <w:name w:val="Sfondo chiaro244"/>
    <w:basedOn w:val="Tabellanormale"/>
    <w:rsid w:val="00AC2A9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61">
    <w:name w:val="Sfondo chiaro61"/>
    <w:basedOn w:val="Tabellanormale"/>
    <w:rsid w:val="00AC2A9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2">
    <w:name w:val="Sfondo chiaro332"/>
    <w:basedOn w:val="Tabellanormale"/>
    <w:rsid w:val="00AC2A9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paragraph" w:customStyle="1" w:styleId="afb">
    <w:basedOn w:val="Normale"/>
    <w:next w:val="Corpotesto0"/>
    <w:uiPriority w:val="99"/>
    <w:unhideWhenUsed/>
    <w:rsid w:val="00AC2A95"/>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numbering" w:customStyle="1" w:styleId="Stileimportato31">
    <w:name w:val="Stile importato 31"/>
    <w:rsid w:val="00AC2A95"/>
  </w:style>
  <w:style w:type="numbering" w:customStyle="1" w:styleId="Stileimportato41">
    <w:name w:val="Stile importato 41"/>
    <w:rsid w:val="00AC2A95"/>
  </w:style>
  <w:style w:type="numbering" w:customStyle="1" w:styleId="Stileimportato21">
    <w:name w:val="Stile importato 21"/>
    <w:rsid w:val="00AC2A95"/>
  </w:style>
  <w:style w:type="paragraph" w:customStyle="1" w:styleId="default-stylemrcssattr">
    <w:name w:val="default-style_mr_css_attr"/>
    <w:basedOn w:val="Normale"/>
    <w:rsid w:val="00AC2A95"/>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64">
    <w:name w:val="Nessun elenco64"/>
    <w:next w:val="Nessunelenco"/>
    <w:uiPriority w:val="99"/>
    <w:semiHidden/>
    <w:unhideWhenUsed/>
    <w:rsid w:val="00082B9A"/>
  </w:style>
  <w:style w:type="table" w:customStyle="1" w:styleId="TableNormal33">
    <w:name w:val="Table Normal33"/>
    <w:rsid w:val="00082B9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34">
    <w:name w:val="Table Normal34"/>
    <w:uiPriority w:val="2"/>
    <w:qFormat/>
    <w:rsid w:val="00082B9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5">
    <w:name w:val="Griglia tabella45"/>
    <w:basedOn w:val="Tabellanormale"/>
    <w:next w:val="Grigliatabella"/>
    <w:uiPriority w:val="59"/>
    <w:rsid w:val="00082B9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4">
    <w:name w:val="Sfondo chiaro144"/>
    <w:basedOn w:val="Tabellanormale"/>
    <w:rsid w:val="00082B9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7">
    <w:name w:val="Nessun elenco147"/>
    <w:next w:val="Nessunelenco"/>
    <w:qFormat/>
    <w:rsid w:val="00082B9A"/>
  </w:style>
  <w:style w:type="numbering" w:customStyle="1" w:styleId="Nessunelenco244">
    <w:name w:val="Nessun elenco244"/>
    <w:next w:val="Nessunelenco"/>
    <w:qFormat/>
    <w:rsid w:val="00082B9A"/>
  </w:style>
  <w:style w:type="table" w:customStyle="1" w:styleId="Sfondochiaro245">
    <w:name w:val="Sfondo chiaro245"/>
    <w:basedOn w:val="Tabellanormale"/>
    <w:rsid w:val="00082B9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62">
    <w:name w:val="Sfondo chiaro62"/>
    <w:basedOn w:val="Tabellanormale"/>
    <w:rsid w:val="00082B9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3">
    <w:name w:val="Sfondo chiaro333"/>
    <w:basedOn w:val="Tabellanormale"/>
    <w:rsid w:val="00082B9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GridTable6ColorfulAccent31">
    <w:name w:val="Grid Table 6 Colorful Accent 31"/>
    <w:basedOn w:val="Tabellanormale"/>
    <w:uiPriority w:val="51"/>
    <w:rsid w:val="00082B9A"/>
    <w:pPr>
      <w:spacing w:after="0" w:line="240" w:lineRule="auto"/>
    </w:pPr>
    <w:rPr>
      <w:rFonts w:ascii="Calibri" w:eastAsia="Calibri" w:hAnsi="Calibri" w:cs="Times New Roman"/>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afc">
    <w:basedOn w:val="Normale"/>
    <w:next w:val="Corpotesto0"/>
    <w:uiPriority w:val="99"/>
    <w:unhideWhenUsed/>
    <w:rsid w:val="00082B9A"/>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numbering" w:customStyle="1" w:styleId="Stileimportato32">
    <w:name w:val="Stile importato 32"/>
    <w:rsid w:val="00082B9A"/>
    <w:pPr>
      <w:numPr>
        <w:numId w:val="6"/>
      </w:numPr>
    </w:pPr>
  </w:style>
  <w:style w:type="numbering" w:customStyle="1" w:styleId="Stileimportato42">
    <w:name w:val="Stile importato 42"/>
    <w:rsid w:val="00082B9A"/>
    <w:pPr>
      <w:numPr>
        <w:numId w:val="8"/>
      </w:numPr>
    </w:pPr>
  </w:style>
  <w:style w:type="numbering" w:customStyle="1" w:styleId="Stileimportato22">
    <w:name w:val="Stile importato 22"/>
    <w:rsid w:val="00082B9A"/>
    <w:pPr>
      <w:numPr>
        <w:numId w:val="9"/>
      </w:numPr>
    </w:pPr>
  </w:style>
  <w:style w:type="paragraph" w:customStyle="1" w:styleId="TableParagraph">
    <w:name w:val="Table Paragraph"/>
    <w:basedOn w:val="Normale"/>
    <w:uiPriority w:val="1"/>
    <w:qFormat/>
    <w:rsid w:val="00082B9A"/>
    <w:pPr>
      <w:widowControl w:val="0"/>
      <w:autoSpaceDE w:val="0"/>
      <w:autoSpaceDN w:val="0"/>
      <w:spacing w:after="0" w:line="210" w:lineRule="exact"/>
      <w:ind w:left="200"/>
    </w:pPr>
    <w:rPr>
      <w:rFonts w:ascii="Arial MT" w:eastAsia="Arial MT" w:hAnsi="Arial MT" w:cs="Arial MT"/>
    </w:rPr>
  </w:style>
  <w:style w:type="numbering" w:customStyle="1" w:styleId="Nessunelenco65">
    <w:name w:val="Nessun elenco65"/>
    <w:next w:val="Nessunelenco"/>
    <w:uiPriority w:val="99"/>
    <w:semiHidden/>
    <w:unhideWhenUsed/>
    <w:rsid w:val="004C5567"/>
  </w:style>
  <w:style w:type="table" w:customStyle="1" w:styleId="TableNormal35">
    <w:name w:val="Table Normal35"/>
    <w:rsid w:val="004C5567"/>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36">
    <w:name w:val="Table Normal36"/>
    <w:uiPriority w:val="2"/>
    <w:qFormat/>
    <w:rsid w:val="004C5567"/>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46">
    <w:name w:val="Griglia tabella46"/>
    <w:basedOn w:val="Tabellanormale"/>
    <w:next w:val="Grigliatabella"/>
    <w:uiPriority w:val="59"/>
    <w:rsid w:val="004C5567"/>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5">
    <w:name w:val="Sfondo chiaro145"/>
    <w:basedOn w:val="Tabellanormale"/>
    <w:rsid w:val="004C5567"/>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48">
    <w:name w:val="Nessun elenco148"/>
    <w:next w:val="Nessunelenco"/>
    <w:qFormat/>
    <w:rsid w:val="004C5567"/>
  </w:style>
  <w:style w:type="numbering" w:customStyle="1" w:styleId="Nessunelenco245">
    <w:name w:val="Nessun elenco245"/>
    <w:next w:val="Nessunelenco"/>
    <w:qFormat/>
    <w:rsid w:val="004C5567"/>
  </w:style>
  <w:style w:type="table" w:customStyle="1" w:styleId="Sfondochiaro246">
    <w:name w:val="Sfondo chiaro246"/>
    <w:basedOn w:val="Tabellanormale"/>
    <w:rsid w:val="004C5567"/>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63">
    <w:name w:val="Sfondo chiaro63"/>
    <w:basedOn w:val="Tabellanormale"/>
    <w:rsid w:val="004C5567"/>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34">
    <w:name w:val="Sfondo chiaro334"/>
    <w:basedOn w:val="Tabellanormale"/>
    <w:rsid w:val="004C5567"/>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GridTable6ColorfulAccent32">
    <w:name w:val="Grid Table 6 Colorful Accent 32"/>
    <w:basedOn w:val="Tabellanormale"/>
    <w:uiPriority w:val="51"/>
    <w:rsid w:val="004C5567"/>
    <w:pPr>
      <w:spacing w:after="0" w:line="240" w:lineRule="auto"/>
    </w:pPr>
    <w:rPr>
      <w:rFonts w:ascii="Calibri" w:eastAsia="Calibri" w:hAnsi="Calibri" w:cs="Times New Roman"/>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d">
    <w:basedOn w:val="Normale"/>
    <w:next w:val="Corpotesto0"/>
    <w:uiPriority w:val="99"/>
    <w:unhideWhenUsed/>
    <w:rsid w:val="004C5567"/>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numbering" w:customStyle="1" w:styleId="Stileimportato33">
    <w:name w:val="Stile importato 33"/>
    <w:rsid w:val="004C5567"/>
    <w:pPr>
      <w:numPr>
        <w:numId w:val="5"/>
      </w:numPr>
    </w:pPr>
  </w:style>
  <w:style w:type="numbering" w:customStyle="1" w:styleId="Stileimportato43">
    <w:name w:val="Stile importato 43"/>
    <w:rsid w:val="004C5567"/>
    <w:pPr>
      <w:numPr>
        <w:numId w:val="6"/>
      </w:numPr>
    </w:pPr>
  </w:style>
  <w:style w:type="numbering" w:customStyle="1" w:styleId="Stileimportato23">
    <w:name w:val="Stile importato 23"/>
    <w:rsid w:val="004C556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107">
      <w:bodyDiv w:val="1"/>
      <w:marLeft w:val="0"/>
      <w:marRight w:val="0"/>
      <w:marTop w:val="0"/>
      <w:marBottom w:val="0"/>
      <w:divBdr>
        <w:top w:val="none" w:sz="0" w:space="0" w:color="auto"/>
        <w:left w:val="none" w:sz="0" w:space="0" w:color="auto"/>
        <w:bottom w:val="none" w:sz="0" w:space="0" w:color="auto"/>
        <w:right w:val="none" w:sz="0" w:space="0" w:color="auto"/>
      </w:divBdr>
    </w:div>
    <w:div w:id="81151570">
      <w:bodyDiv w:val="1"/>
      <w:marLeft w:val="0"/>
      <w:marRight w:val="0"/>
      <w:marTop w:val="0"/>
      <w:marBottom w:val="0"/>
      <w:divBdr>
        <w:top w:val="none" w:sz="0" w:space="0" w:color="auto"/>
        <w:left w:val="none" w:sz="0" w:space="0" w:color="auto"/>
        <w:bottom w:val="none" w:sz="0" w:space="0" w:color="auto"/>
        <w:right w:val="none" w:sz="0" w:space="0" w:color="auto"/>
      </w:divBdr>
    </w:div>
    <w:div w:id="111557917">
      <w:bodyDiv w:val="1"/>
      <w:marLeft w:val="0"/>
      <w:marRight w:val="0"/>
      <w:marTop w:val="0"/>
      <w:marBottom w:val="0"/>
      <w:divBdr>
        <w:top w:val="none" w:sz="0" w:space="0" w:color="auto"/>
        <w:left w:val="none" w:sz="0" w:space="0" w:color="auto"/>
        <w:bottom w:val="none" w:sz="0" w:space="0" w:color="auto"/>
        <w:right w:val="none" w:sz="0" w:space="0" w:color="auto"/>
      </w:divBdr>
    </w:div>
    <w:div w:id="146672809">
      <w:bodyDiv w:val="1"/>
      <w:marLeft w:val="0"/>
      <w:marRight w:val="0"/>
      <w:marTop w:val="0"/>
      <w:marBottom w:val="0"/>
      <w:divBdr>
        <w:top w:val="none" w:sz="0" w:space="0" w:color="auto"/>
        <w:left w:val="none" w:sz="0" w:space="0" w:color="auto"/>
        <w:bottom w:val="none" w:sz="0" w:space="0" w:color="auto"/>
        <w:right w:val="none" w:sz="0" w:space="0" w:color="auto"/>
      </w:divBdr>
    </w:div>
    <w:div w:id="232393497">
      <w:bodyDiv w:val="1"/>
      <w:marLeft w:val="0"/>
      <w:marRight w:val="0"/>
      <w:marTop w:val="0"/>
      <w:marBottom w:val="0"/>
      <w:divBdr>
        <w:top w:val="none" w:sz="0" w:space="0" w:color="auto"/>
        <w:left w:val="none" w:sz="0" w:space="0" w:color="auto"/>
        <w:bottom w:val="none" w:sz="0" w:space="0" w:color="auto"/>
        <w:right w:val="none" w:sz="0" w:space="0" w:color="auto"/>
      </w:divBdr>
    </w:div>
    <w:div w:id="255287441">
      <w:bodyDiv w:val="1"/>
      <w:marLeft w:val="0"/>
      <w:marRight w:val="0"/>
      <w:marTop w:val="0"/>
      <w:marBottom w:val="0"/>
      <w:divBdr>
        <w:top w:val="none" w:sz="0" w:space="0" w:color="auto"/>
        <w:left w:val="none" w:sz="0" w:space="0" w:color="auto"/>
        <w:bottom w:val="none" w:sz="0" w:space="0" w:color="auto"/>
        <w:right w:val="none" w:sz="0" w:space="0" w:color="auto"/>
      </w:divBdr>
    </w:div>
    <w:div w:id="285938884">
      <w:bodyDiv w:val="1"/>
      <w:marLeft w:val="0"/>
      <w:marRight w:val="0"/>
      <w:marTop w:val="0"/>
      <w:marBottom w:val="0"/>
      <w:divBdr>
        <w:top w:val="none" w:sz="0" w:space="0" w:color="auto"/>
        <w:left w:val="none" w:sz="0" w:space="0" w:color="auto"/>
        <w:bottom w:val="none" w:sz="0" w:space="0" w:color="auto"/>
        <w:right w:val="none" w:sz="0" w:space="0" w:color="auto"/>
      </w:divBdr>
    </w:div>
    <w:div w:id="328681855">
      <w:bodyDiv w:val="1"/>
      <w:marLeft w:val="0"/>
      <w:marRight w:val="0"/>
      <w:marTop w:val="0"/>
      <w:marBottom w:val="0"/>
      <w:divBdr>
        <w:top w:val="none" w:sz="0" w:space="0" w:color="auto"/>
        <w:left w:val="none" w:sz="0" w:space="0" w:color="auto"/>
        <w:bottom w:val="none" w:sz="0" w:space="0" w:color="auto"/>
        <w:right w:val="none" w:sz="0" w:space="0" w:color="auto"/>
      </w:divBdr>
    </w:div>
    <w:div w:id="334505077">
      <w:bodyDiv w:val="1"/>
      <w:marLeft w:val="0"/>
      <w:marRight w:val="0"/>
      <w:marTop w:val="0"/>
      <w:marBottom w:val="0"/>
      <w:divBdr>
        <w:top w:val="none" w:sz="0" w:space="0" w:color="auto"/>
        <w:left w:val="none" w:sz="0" w:space="0" w:color="auto"/>
        <w:bottom w:val="none" w:sz="0" w:space="0" w:color="auto"/>
        <w:right w:val="none" w:sz="0" w:space="0" w:color="auto"/>
      </w:divBdr>
    </w:div>
    <w:div w:id="385760758">
      <w:bodyDiv w:val="1"/>
      <w:marLeft w:val="0"/>
      <w:marRight w:val="0"/>
      <w:marTop w:val="0"/>
      <w:marBottom w:val="0"/>
      <w:divBdr>
        <w:top w:val="none" w:sz="0" w:space="0" w:color="auto"/>
        <w:left w:val="none" w:sz="0" w:space="0" w:color="auto"/>
        <w:bottom w:val="none" w:sz="0" w:space="0" w:color="auto"/>
        <w:right w:val="none" w:sz="0" w:space="0" w:color="auto"/>
      </w:divBdr>
    </w:div>
    <w:div w:id="415595084">
      <w:bodyDiv w:val="1"/>
      <w:marLeft w:val="0"/>
      <w:marRight w:val="0"/>
      <w:marTop w:val="0"/>
      <w:marBottom w:val="0"/>
      <w:divBdr>
        <w:top w:val="none" w:sz="0" w:space="0" w:color="auto"/>
        <w:left w:val="none" w:sz="0" w:space="0" w:color="auto"/>
        <w:bottom w:val="none" w:sz="0" w:space="0" w:color="auto"/>
        <w:right w:val="none" w:sz="0" w:space="0" w:color="auto"/>
      </w:divBdr>
    </w:div>
    <w:div w:id="419253883">
      <w:bodyDiv w:val="1"/>
      <w:marLeft w:val="0"/>
      <w:marRight w:val="0"/>
      <w:marTop w:val="0"/>
      <w:marBottom w:val="0"/>
      <w:divBdr>
        <w:top w:val="none" w:sz="0" w:space="0" w:color="auto"/>
        <w:left w:val="none" w:sz="0" w:space="0" w:color="auto"/>
        <w:bottom w:val="none" w:sz="0" w:space="0" w:color="auto"/>
        <w:right w:val="none" w:sz="0" w:space="0" w:color="auto"/>
      </w:divBdr>
    </w:div>
    <w:div w:id="445972724">
      <w:bodyDiv w:val="1"/>
      <w:marLeft w:val="0"/>
      <w:marRight w:val="0"/>
      <w:marTop w:val="0"/>
      <w:marBottom w:val="0"/>
      <w:divBdr>
        <w:top w:val="none" w:sz="0" w:space="0" w:color="auto"/>
        <w:left w:val="none" w:sz="0" w:space="0" w:color="auto"/>
        <w:bottom w:val="none" w:sz="0" w:space="0" w:color="auto"/>
        <w:right w:val="none" w:sz="0" w:space="0" w:color="auto"/>
      </w:divBdr>
    </w:div>
    <w:div w:id="535433705">
      <w:bodyDiv w:val="1"/>
      <w:marLeft w:val="0"/>
      <w:marRight w:val="0"/>
      <w:marTop w:val="0"/>
      <w:marBottom w:val="0"/>
      <w:divBdr>
        <w:top w:val="none" w:sz="0" w:space="0" w:color="auto"/>
        <w:left w:val="none" w:sz="0" w:space="0" w:color="auto"/>
        <w:bottom w:val="none" w:sz="0" w:space="0" w:color="auto"/>
        <w:right w:val="none" w:sz="0" w:space="0" w:color="auto"/>
      </w:divBdr>
    </w:div>
    <w:div w:id="549919457">
      <w:bodyDiv w:val="1"/>
      <w:marLeft w:val="0"/>
      <w:marRight w:val="0"/>
      <w:marTop w:val="0"/>
      <w:marBottom w:val="0"/>
      <w:divBdr>
        <w:top w:val="none" w:sz="0" w:space="0" w:color="auto"/>
        <w:left w:val="none" w:sz="0" w:space="0" w:color="auto"/>
        <w:bottom w:val="none" w:sz="0" w:space="0" w:color="auto"/>
        <w:right w:val="none" w:sz="0" w:space="0" w:color="auto"/>
      </w:divBdr>
    </w:div>
    <w:div w:id="613907746">
      <w:bodyDiv w:val="1"/>
      <w:marLeft w:val="0"/>
      <w:marRight w:val="0"/>
      <w:marTop w:val="0"/>
      <w:marBottom w:val="0"/>
      <w:divBdr>
        <w:top w:val="none" w:sz="0" w:space="0" w:color="auto"/>
        <w:left w:val="none" w:sz="0" w:space="0" w:color="auto"/>
        <w:bottom w:val="none" w:sz="0" w:space="0" w:color="auto"/>
        <w:right w:val="none" w:sz="0" w:space="0" w:color="auto"/>
      </w:divBdr>
    </w:div>
    <w:div w:id="636878965">
      <w:bodyDiv w:val="1"/>
      <w:marLeft w:val="0"/>
      <w:marRight w:val="0"/>
      <w:marTop w:val="0"/>
      <w:marBottom w:val="0"/>
      <w:divBdr>
        <w:top w:val="none" w:sz="0" w:space="0" w:color="auto"/>
        <w:left w:val="none" w:sz="0" w:space="0" w:color="auto"/>
        <w:bottom w:val="none" w:sz="0" w:space="0" w:color="auto"/>
        <w:right w:val="none" w:sz="0" w:space="0" w:color="auto"/>
      </w:divBdr>
    </w:div>
    <w:div w:id="639309089">
      <w:bodyDiv w:val="1"/>
      <w:marLeft w:val="0"/>
      <w:marRight w:val="0"/>
      <w:marTop w:val="0"/>
      <w:marBottom w:val="0"/>
      <w:divBdr>
        <w:top w:val="none" w:sz="0" w:space="0" w:color="auto"/>
        <w:left w:val="none" w:sz="0" w:space="0" w:color="auto"/>
        <w:bottom w:val="none" w:sz="0" w:space="0" w:color="auto"/>
        <w:right w:val="none" w:sz="0" w:space="0" w:color="auto"/>
      </w:divBdr>
    </w:div>
    <w:div w:id="652100972">
      <w:bodyDiv w:val="1"/>
      <w:marLeft w:val="0"/>
      <w:marRight w:val="0"/>
      <w:marTop w:val="0"/>
      <w:marBottom w:val="0"/>
      <w:divBdr>
        <w:top w:val="none" w:sz="0" w:space="0" w:color="auto"/>
        <w:left w:val="none" w:sz="0" w:space="0" w:color="auto"/>
        <w:bottom w:val="none" w:sz="0" w:space="0" w:color="auto"/>
        <w:right w:val="none" w:sz="0" w:space="0" w:color="auto"/>
      </w:divBdr>
    </w:div>
    <w:div w:id="666859061">
      <w:bodyDiv w:val="1"/>
      <w:marLeft w:val="0"/>
      <w:marRight w:val="0"/>
      <w:marTop w:val="0"/>
      <w:marBottom w:val="0"/>
      <w:divBdr>
        <w:top w:val="none" w:sz="0" w:space="0" w:color="auto"/>
        <w:left w:val="none" w:sz="0" w:space="0" w:color="auto"/>
        <w:bottom w:val="none" w:sz="0" w:space="0" w:color="auto"/>
        <w:right w:val="none" w:sz="0" w:space="0" w:color="auto"/>
      </w:divBdr>
    </w:div>
    <w:div w:id="693189696">
      <w:bodyDiv w:val="1"/>
      <w:marLeft w:val="0"/>
      <w:marRight w:val="0"/>
      <w:marTop w:val="0"/>
      <w:marBottom w:val="0"/>
      <w:divBdr>
        <w:top w:val="none" w:sz="0" w:space="0" w:color="auto"/>
        <w:left w:val="none" w:sz="0" w:space="0" w:color="auto"/>
        <w:bottom w:val="none" w:sz="0" w:space="0" w:color="auto"/>
        <w:right w:val="none" w:sz="0" w:space="0" w:color="auto"/>
      </w:divBdr>
    </w:div>
    <w:div w:id="724178516">
      <w:bodyDiv w:val="1"/>
      <w:marLeft w:val="0"/>
      <w:marRight w:val="0"/>
      <w:marTop w:val="0"/>
      <w:marBottom w:val="0"/>
      <w:divBdr>
        <w:top w:val="none" w:sz="0" w:space="0" w:color="auto"/>
        <w:left w:val="none" w:sz="0" w:space="0" w:color="auto"/>
        <w:bottom w:val="none" w:sz="0" w:space="0" w:color="auto"/>
        <w:right w:val="none" w:sz="0" w:space="0" w:color="auto"/>
      </w:divBdr>
    </w:div>
    <w:div w:id="725372699">
      <w:bodyDiv w:val="1"/>
      <w:marLeft w:val="0"/>
      <w:marRight w:val="0"/>
      <w:marTop w:val="0"/>
      <w:marBottom w:val="0"/>
      <w:divBdr>
        <w:top w:val="none" w:sz="0" w:space="0" w:color="auto"/>
        <w:left w:val="none" w:sz="0" w:space="0" w:color="auto"/>
        <w:bottom w:val="none" w:sz="0" w:space="0" w:color="auto"/>
        <w:right w:val="none" w:sz="0" w:space="0" w:color="auto"/>
      </w:divBdr>
    </w:div>
    <w:div w:id="733503747">
      <w:bodyDiv w:val="1"/>
      <w:marLeft w:val="0"/>
      <w:marRight w:val="0"/>
      <w:marTop w:val="0"/>
      <w:marBottom w:val="0"/>
      <w:divBdr>
        <w:top w:val="none" w:sz="0" w:space="0" w:color="auto"/>
        <w:left w:val="none" w:sz="0" w:space="0" w:color="auto"/>
        <w:bottom w:val="none" w:sz="0" w:space="0" w:color="auto"/>
        <w:right w:val="none" w:sz="0" w:space="0" w:color="auto"/>
      </w:divBdr>
    </w:div>
    <w:div w:id="766772360">
      <w:bodyDiv w:val="1"/>
      <w:marLeft w:val="0"/>
      <w:marRight w:val="0"/>
      <w:marTop w:val="0"/>
      <w:marBottom w:val="0"/>
      <w:divBdr>
        <w:top w:val="none" w:sz="0" w:space="0" w:color="auto"/>
        <w:left w:val="none" w:sz="0" w:space="0" w:color="auto"/>
        <w:bottom w:val="none" w:sz="0" w:space="0" w:color="auto"/>
        <w:right w:val="none" w:sz="0" w:space="0" w:color="auto"/>
      </w:divBdr>
    </w:div>
    <w:div w:id="775369077">
      <w:bodyDiv w:val="1"/>
      <w:marLeft w:val="0"/>
      <w:marRight w:val="0"/>
      <w:marTop w:val="0"/>
      <w:marBottom w:val="0"/>
      <w:divBdr>
        <w:top w:val="none" w:sz="0" w:space="0" w:color="auto"/>
        <w:left w:val="none" w:sz="0" w:space="0" w:color="auto"/>
        <w:bottom w:val="none" w:sz="0" w:space="0" w:color="auto"/>
        <w:right w:val="none" w:sz="0" w:space="0" w:color="auto"/>
      </w:divBdr>
    </w:div>
    <w:div w:id="777912850">
      <w:bodyDiv w:val="1"/>
      <w:marLeft w:val="0"/>
      <w:marRight w:val="0"/>
      <w:marTop w:val="0"/>
      <w:marBottom w:val="0"/>
      <w:divBdr>
        <w:top w:val="none" w:sz="0" w:space="0" w:color="auto"/>
        <w:left w:val="none" w:sz="0" w:space="0" w:color="auto"/>
        <w:bottom w:val="none" w:sz="0" w:space="0" w:color="auto"/>
        <w:right w:val="none" w:sz="0" w:space="0" w:color="auto"/>
      </w:divBdr>
    </w:div>
    <w:div w:id="779225425">
      <w:bodyDiv w:val="1"/>
      <w:marLeft w:val="0"/>
      <w:marRight w:val="0"/>
      <w:marTop w:val="0"/>
      <w:marBottom w:val="0"/>
      <w:divBdr>
        <w:top w:val="none" w:sz="0" w:space="0" w:color="auto"/>
        <w:left w:val="none" w:sz="0" w:space="0" w:color="auto"/>
        <w:bottom w:val="none" w:sz="0" w:space="0" w:color="auto"/>
        <w:right w:val="none" w:sz="0" w:space="0" w:color="auto"/>
      </w:divBdr>
    </w:div>
    <w:div w:id="951593941">
      <w:bodyDiv w:val="1"/>
      <w:marLeft w:val="0"/>
      <w:marRight w:val="0"/>
      <w:marTop w:val="0"/>
      <w:marBottom w:val="0"/>
      <w:divBdr>
        <w:top w:val="none" w:sz="0" w:space="0" w:color="auto"/>
        <w:left w:val="none" w:sz="0" w:space="0" w:color="auto"/>
        <w:bottom w:val="none" w:sz="0" w:space="0" w:color="auto"/>
        <w:right w:val="none" w:sz="0" w:space="0" w:color="auto"/>
      </w:divBdr>
    </w:div>
    <w:div w:id="980038943">
      <w:bodyDiv w:val="1"/>
      <w:marLeft w:val="0"/>
      <w:marRight w:val="0"/>
      <w:marTop w:val="0"/>
      <w:marBottom w:val="0"/>
      <w:divBdr>
        <w:top w:val="none" w:sz="0" w:space="0" w:color="auto"/>
        <w:left w:val="none" w:sz="0" w:space="0" w:color="auto"/>
        <w:bottom w:val="none" w:sz="0" w:space="0" w:color="auto"/>
        <w:right w:val="none" w:sz="0" w:space="0" w:color="auto"/>
      </w:divBdr>
    </w:div>
    <w:div w:id="998967592">
      <w:bodyDiv w:val="1"/>
      <w:marLeft w:val="0"/>
      <w:marRight w:val="0"/>
      <w:marTop w:val="0"/>
      <w:marBottom w:val="0"/>
      <w:divBdr>
        <w:top w:val="none" w:sz="0" w:space="0" w:color="auto"/>
        <w:left w:val="none" w:sz="0" w:space="0" w:color="auto"/>
        <w:bottom w:val="none" w:sz="0" w:space="0" w:color="auto"/>
        <w:right w:val="none" w:sz="0" w:space="0" w:color="auto"/>
      </w:divBdr>
    </w:div>
    <w:div w:id="1011760828">
      <w:bodyDiv w:val="1"/>
      <w:marLeft w:val="0"/>
      <w:marRight w:val="0"/>
      <w:marTop w:val="0"/>
      <w:marBottom w:val="0"/>
      <w:divBdr>
        <w:top w:val="none" w:sz="0" w:space="0" w:color="auto"/>
        <w:left w:val="none" w:sz="0" w:space="0" w:color="auto"/>
        <w:bottom w:val="none" w:sz="0" w:space="0" w:color="auto"/>
        <w:right w:val="none" w:sz="0" w:space="0" w:color="auto"/>
      </w:divBdr>
    </w:div>
    <w:div w:id="1024402610">
      <w:bodyDiv w:val="1"/>
      <w:marLeft w:val="0"/>
      <w:marRight w:val="0"/>
      <w:marTop w:val="0"/>
      <w:marBottom w:val="0"/>
      <w:divBdr>
        <w:top w:val="none" w:sz="0" w:space="0" w:color="auto"/>
        <w:left w:val="none" w:sz="0" w:space="0" w:color="auto"/>
        <w:bottom w:val="none" w:sz="0" w:space="0" w:color="auto"/>
        <w:right w:val="none" w:sz="0" w:space="0" w:color="auto"/>
      </w:divBdr>
    </w:div>
    <w:div w:id="1037898133">
      <w:bodyDiv w:val="1"/>
      <w:marLeft w:val="0"/>
      <w:marRight w:val="0"/>
      <w:marTop w:val="0"/>
      <w:marBottom w:val="0"/>
      <w:divBdr>
        <w:top w:val="none" w:sz="0" w:space="0" w:color="auto"/>
        <w:left w:val="none" w:sz="0" w:space="0" w:color="auto"/>
        <w:bottom w:val="none" w:sz="0" w:space="0" w:color="auto"/>
        <w:right w:val="none" w:sz="0" w:space="0" w:color="auto"/>
      </w:divBdr>
    </w:div>
    <w:div w:id="1045521579">
      <w:bodyDiv w:val="1"/>
      <w:marLeft w:val="0"/>
      <w:marRight w:val="0"/>
      <w:marTop w:val="0"/>
      <w:marBottom w:val="0"/>
      <w:divBdr>
        <w:top w:val="none" w:sz="0" w:space="0" w:color="auto"/>
        <w:left w:val="none" w:sz="0" w:space="0" w:color="auto"/>
        <w:bottom w:val="none" w:sz="0" w:space="0" w:color="auto"/>
        <w:right w:val="none" w:sz="0" w:space="0" w:color="auto"/>
      </w:divBdr>
    </w:div>
    <w:div w:id="1067260688">
      <w:bodyDiv w:val="1"/>
      <w:marLeft w:val="0"/>
      <w:marRight w:val="0"/>
      <w:marTop w:val="0"/>
      <w:marBottom w:val="0"/>
      <w:divBdr>
        <w:top w:val="none" w:sz="0" w:space="0" w:color="auto"/>
        <w:left w:val="none" w:sz="0" w:space="0" w:color="auto"/>
        <w:bottom w:val="none" w:sz="0" w:space="0" w:color="auto"/>
        <w:right w:val="none" w:sz="0" w:space="0" w:color="auto"/>
      </w:divBdr>
    </w:div>
    <w:div w:id="1107502180">
      <w:bodyDiv w:val="1"/>
      <w:marLeft w:val="0"/>
      <w:marRight w:val="0"/>
      <w:marTop w:val="0"/>
      <w:marBottom w:val="0"/>
      <w:divBdr>
        <w:top w:val="none" w:sz="0" w:space="0" w:color="auto"/>
        <w:left w:val="none" w:sz="0" w:space="0" w:color="auto"/>
        <w:bottom w:val="none" w:sz="0" w:space="0" w:color="auto"/>
        <w:right w:val="none" w:sz="0" w:space="0" w:color="auto"/>
      </w:divBdr>
    </w:div>
    <w:div w:id="1141001553">
      <w:bodyDiv w:val="1"/>
      <w:marLeft w:val="0"/>
      <w:marRight w:val="0"/>
      <w:marTop w:val="0"/>
      <w:marBottom w:val="0"/>
      <w:divBdr>
        <w:top w:val="none" w:sz="0" w:space="0" w:color="auto"/>
        <w:left w:val="none" w:sz="0" w:space="0" w:color="auto"/>
        <w:bottom w:val="none" w:sz="0" w:space="0" w:color="auto"/>
        <w:right w:val="none" w:sz="0" w:space="0" w:color="auto"/>
      </w:divBdr>
    </w:div>
    <w:div w:id="1229072090">
      <w:bodyDiv w:val="1"/>
      <w:marLeft w:val="0"/>
      <w:marRight w:val="0"/>
      <w:marTop w:val="0"/>
      <w:marBottom w:val="0"/>
      <w:divBdr>
        <w:top w:val="none" w:sz="0" w:space="0" w:color="auto"/>
        <w:left w:val="none" w:sz="0" w:space="0" w:color="auto"/>
        <w:bottom w:val="none" w:sz="0" w:space="0" w:color="auto"/>
        <w:right w:val="none" w:sz="0" w:space="0" w:color="auto"/>
      </w:divBdr>
    </w:div>
    <w:div w:id="1261836483">
      <w:bodyDiv w:val="1"/>
      <w:marLeft w:val="0"/>
      <w:marRight w:val="0"/>
      <w:marTop w:val="0"/>
      <w:marBottom w:val="0"/>
      <w:divBdr>
        <w:top w:val="none" w:sz="0" w:space="0" w:color="auto"/>
        <w:left w:val="none" w:sz="0" w:space="0" w:color="auto"/>
        <w:bottom w:val="none" w:sz="0" w:space="0" w:color="auto"/>
        <w:right w:val="none" w:sz="0" w:space="0" w:color="auto"/>
      </w:divBdr>
    </w:div>
    <w:div w:id="1318656856">
      <w:bodyDiv w:val="1"/>
      <w:marLeft w:val="0"/>
      <w:marRight w:val="0"/>
      <w:marTop w:val="0"/>
      <w:marBottom w:val="0"/>
      <w:divBdr>
        <w:top w:val="none" w:sz="0" w:space="0" w:color="auto"/>
        <w:left w:val="none" w:sz="0" w:space="0" w:color="auto"/>
        <w:bottom w:val="none" w:sz="0" w:space="0" w:color="auto"/>
        <w:right w:val="none" w:sz="0" w:space="0" w:color="auto"/>
      </w:divBdr>
    </w:div>
    <w:div w:id="1379817998">
      <w:bodyDiv w:val="1"/>
      <w:marLeft w:val="0"/>
      <w:marRight w:val="0"/>
      <w:marTop w:val="0"/>
      <w:marBottom w:val="0"/>
      <w:divBdr>
        <w:top w:val="none" w:sz="0" w:space="0" w:color="auto"/>
        <w:left w:val="none" w:sz="0" w:space="0" w:color="auto"/>
        <w:bottom w:val="none" w:sz="0" w:space="0" w:color="auto"/>
        <w:right w:val="none" w:sz="0" w:space="0" w:color="auto"/>
      </w:divBdr>
    </w:div>
    <w:div w:id="1381326222">
      <w:bodyDiv w:val="1"/>
      <w:marLeft w:val="0"/>
      <w:marRight w:val="0"/>
      <w:marTop w:val="0"/>
      <w:marBottom w:val="0"/>
      <w:divBdr>
        <w:top w:val="none" w:sz="0" w:space="0" w:color="auto"/>
        <w:left w:val="none" w:sz="0" w:space="0" w:color="auto"/>
        <w:bottom w:val="none" w:sz="0" w:space="0" w:color="auto"/>
        <w:right w:val="none" w:sz="0" w:space="0" w:color="auto"/>
      </w:divBdr>
    </w:div>
    <w:div w:id="1404987835">
      <w:bodyDiv w:val="1"/>
      <w:marLeft w:val="0"/>
      <w:marRight w:val="0"/>
      <w:marTop w:val="0"/>
      <w:marBottom w:val="0"/>
      <w:divBdr>
        <w:top w:val="none" w:sz="0" w:space="0" w:color="auto"/>
        <w:left w:val="none" w:sz="0" w:space="0" w:color="auto"/>
        <w:bottom w:val="none" w:sz="0" w:space="0" w:color="auto"/>
        <w:right w:val="none" w:sz="0" w:space="0" w:color="auto"/>
      </w:divBdr>
    </w:div>
    <w:div w:id="1409301429">
      <w:bodyDiv w:val="1"/>
      <w:marLeft w:val="0"/>
      <w:marRight w:val="0"/>
      <w:marTop w:val="0"/>
      <w:marBottom w:val="0"/>
      <w:divBdr>
        <w:top w:val="none" w:sz="0" w:space="0" w:color="auto"/>
        <w:left w:val="none" w:sz="0" w:space="0" w:color="auto"/>
        <w:bottom w:val="none" w:sz="0" w:space="0" w:color="auto"/>
        <w:right w:val="none" w:sz="0" w:space="0" w:color="auto"/>
      </w:divBdr>
    </w:div>
    <w:div w:id="1440830541">
      <w:bodyDiv w:val="1"/>
      <w:marLeft w:val="0"/>
      <w:marRight w:val="0"/>
      <w:marTop w:val="0"/>
      <w:marBottom w:val="0"/>
      <w:divBdr>
        <w:top w:val="none" w:sz="0" w:space="0" w:color="auto"/>
        <w:left w:val="none" w:sz="0" w:space="0" w:color="auto"/>
        <w:bottom w:val="none" w:sz="0" w:space="0" w:color="auto"/>
        <w:right w:val="none" w:sz="0" w:space="0" w:color="auto"/>
      </w:divBdr>
    </w:div>
    <w:div w:id="1462381319">
      <w:bodyDiv w:val="1"/>
      <w:marLeft w:val="0"/>
      <w:marRight w:val="0"/>
      <w:marTop w:val="0"/>
      <w:marBottom w:val="0"/>
      <w:divBdr>
        <w:top w:val="none" w:sz="0" w:space="0" w:color="auto"/>
        <w:left w:val="none" w:sz="0" w:space="0" w:color="auto"/>
        <w:bottom w:val="none" w:sz="0" w:space="0" w:color="auto"/>
        <w:right w:val="none" w:sz="0" w:space="0" w:color="auto"/>
      </w:divBdr>
    </w:div>
    <w:div w:id="1512137568">
      <w:bodyDiv w:val="1"/>
      <w:marLeft w:val="0"/>
      <w:marRight w:val="0"/>
      <w:marTop w:val="0"/>
      <w:marBottom w:val="0"/>
      <w:divBdr>
        <w:top w:val="none" w:sz="0" w:space="0" w:color="auto"/>
        <w:left w:val="none" w:sz="0" w:space="0" w:color="auto"/>
        <w:bottom w:val="none" w:sz="0" w:space="0" w:color="auto"/>
        <w:right w:val="none" w:sz="0" w:space="0" w:color="auto"/>
      </w:divBdr>
    </w:div>
    <w:div w:id="1552962670">
      <w:bodyDiv w:val="1"/>
      <w:marLeft w:val="0"/>
      <w:marRight w:val="0"/>
      <w:marTop w:val="0"/>
      <w:marBottom w:val="0"/>
      <w:divBdr>
        <w:top w:val="none" w:sz="0" w:space="0" w:color="auto"/>
        <w:left w:val="none" w:sz="0" w:space="0" w:color="auto"/>
        <w:bottom w:val="none" w:sz="0" w:space="0" w:color="auto"/>
        <w:right w:val="none" w:sz="0" w:space="0" w:color="auto"/>
      </w:divBdr>
    </w:div>
    <w:div w:id="1645769627">
      <w:bodyDiv w:val="1"/>
      <w:marLeft w:val="0"/>
      <w:marRight w:val="0"/>
      <w:marTop w:val="0"/>
      <w:marBottom w:val="0"/>
      <w:divBdr>
        <w:top w:val="none" w:sz="0" w:space="0" w:color="auto"/>
        <w:left w:val="none" w:sz="0" w:space="0" w:color="auto"/>
        <w:bottom w:val="none" w:sz="0" w:space="0" w:color="auto"/>
        <w:right w:val="none" w:sz="0" w:space="0" w:color="auto"/>
      </w:divBdr>
    </w:div>
    <w:div w:id="1687633061">
      <w:bodyDiv w:val="1"/>
      <w:marLeft w:val="0"/>
      <w:marRight w:val="0"/>
      <w:marTop w:val="0"/>
      <w:marBottom w:val="0"/>
      <w:divBdr>
        <w:top w:val="none" w:sz="0" w:space="0" w:color="auto"/>
        <w:left w:val="none" w:sz="0" w:space="0" w:color="auto"/>
        <w:bottom w:val="none" w:sz="0" w:space="0" w:color="auto"/>
        <w:right w:val="none" w:sz="0" w:space="0" w:color="auto"/>
      </w:divBdr>
    </w:div>
    <w:div w:id="1716586854">
      <w:bodyDiv w:val="1"/>
      <w:marLeft w:val="0"/>
      <w:marRight w:val="0"/>
      <w:marTop w:val="0"/>
      <w:marBottom w:val="0"/>
      <w:divBdr>
        <w:top w:val="none" w:sz="0" w:space="0" w:color="auto"/>
        <w:left w:val="none" w:sz="0" w:space="0" w:color="auto"/>
        <w:bottom w:val="none" w:sz="0" w:space="0" w:color="auto"/>
        <w:right w:val="none" w:sz="0" w:space="0" w:color="auto"/>
      </w:divBdr>
    </w:div>
    <w:div w:id="1718582423">
      <w:bodyDiv w:val="1"/>
      <w:marLeft w:val="0"/>
      <w:marRight w:val="0"/>
      <w:marTop w:val="0"/>
      <w:marBottom w:val="0"/>
      <w:divBdr>
        <w:top w:val="none" w:sz="0" w:space="0" w:color="auto"/>
        <w:left w:val="none" w:sz="0" w:space="0" w:color="auto"/>
        <w:bottom w:val="none" w:sz="0" w:space="0" w:color="auto"/>
        <w:right w:val="none" w:sz="0" w:space="0" w:color="auto"/>
      </w:divBdr>
    </w:div>
    <w:div w:id="1766803217">
      <w:bodyDiv w:val="1"/>
      <w:marLeft w:val="0"/>
      <w:marRight w:val="0"/>
      <w:marTop w:val="0"/>
      <w:marBottom w:val="0"/>
      <w:divBdr>
        <w:top w:val="none" w:sz="0" w:space="0" w:color="auto"/>
        <w:left w:val="none" w:sz="0" w:space="0" w:color="auto"/>
        <w:bottom w:val="none" w:sz="0" w:space="0" w:color="auto"/>
        <w:right w:val="none" w:sz="0" w:space="0" w:color="auto"/>
      </w:divBdr>
    </w:div>
    <w:div w:id="1893619576">
      <w:bodyDiv w:val="1"/>
      <w:marLeft w:val="0"/>
      <w:marRight w:val="0"/>
      <w:marTop w:val="0"/>
      <w:marBottom w:val="0"/>
      <w:divBdr>
        <w:top w:val="none" w:sz="0" w:space="0" w:color="auto"/>
        <w:left w:val="none" w:sz="0" w:space="0" w:color="auto"/>
        <w:bottom w:val="none" w:sz="0" w:space="0" w:color="auto"/>
        <w:right w:val="none" w:sz="0" w:space="0" w:color="auto"/>
      </w:divBdr>
    </w:div>
    <w:div w:id="1924605827">
      <w:bodyDiv w:val="1"/>
      <w:marLeft w:val="0"/>
      <w:marRight w:val="0"/>
      <w:marTop w:val="0"/>
      <w:marBottom w:val="0"/>
      <w:divBdr>
        <w:top w:val="none" w:sz="0" w:space="0" w:color="auto"/>
        <w:left w:val="none" w:sz="0" w:space="0" w:color="auto"/>
        <w:bottom w:val="none" w:sz="0" w:space="0" w:color="auto"/>
        <w:right w:val="none" w:sz="0" w:space="0" w:color="auto"/>
      </w:divBdr>
    </w:div>
    <w:div w:id="1925257373">
      <w:bodyDiv w:val="1"/>
      <w:marLeft w:val="0"/>
      <w:marRight w:val="0"/>
      <w:marTop w:val="0"/>
      <w:marBottom w:val="0"/>
      <w:divBdr>
        <w:top w:val="none" w:sz="0" w:space="0" w:color="auto"/>
        <w:left w:val="none" w:sz="0" w:space="0" w:color="auto"/>
        <w:bottom w:val="none" w:sz="0" w:space="0" w:color="auto"/>
        <w:right w:val="none" w:sz="0" w:space="0" w:color="auto"/>
      </w:divBdr>
    </w:div>
    <w:div w:id="2012104555">
      <w:bodyDiv w:val="1"/>
      <w:marLeft w:val="0"/>
      <w:marRight w:val="0"/>
      <w:marTop w:val="0"/>
      <w:marBottom w:val="0"/>
      <w:divBdr>
        <w:top w:val="none" w:sz="0" w:space="0" w:color="auto"/>
        <w:left w:val="none" w:sz="0" w:space="0" w:color="auto"/>
        <w:bottom w:val="none" w:sz="0" w:space="0" w:color="auto"/>
        <w:right w:val="none" w:sz="0" w:space="0" w:color="auto"/>
      </w:divBdr>
    </w:div>
    <w:div w:id="2013296173">
      <w:bodyDiv w:val="1"/>
      <w:marLeft w:val="0"/>
      <w:marRight w:val="0"/>
      <w:marTop w:val="0"/>
      <w:marBottom w:val="0"/>
      <w:divBdr>
        <w:top w:val="none" w:sz="0" w:space="0" w:color="auto"/>
        <w:left w:val="none" w:sz="0" w:space="0" w:color="auto"/>
        <w:bottom w:val="none" w:sz="0" w:space="0" w:color="auto"/>
        <w:right w:val="none" w:sz="0" w:space="0" w:color="auto"/>
      </w:divBdr>
    </w:div>
    <w:div w:id="2034574959">
      <w:bodyDiv w:val="1"/>
      <w:marLeft w:val="0"/>
      <w:marRight w:val="0"/>
      <w:marTop w:val="0"/>
      <w:marBottom w:val="0"/>
      <w:divBdr>
        <w:top w:val="none" w:sz="0" w:space="0" w:color="auto"/>
        <w:left w:val="none" w:sz="0" w:space="0" w:color="auto"/>
        <w:bottom w:val="none" w:sz="0" w:space="0" w:color="auto"/>
        <w:right w:val="none" w:sz="0" w:space="0" w:color="auto"/>
      </w:divBdr>
    </w:div>
    <w:div w:id="2039429401">
      <w:bodyDiv w:val="1"/>
      <w:marLeft w:val="0"/>
      <w:marRight w:val="0"/>
      <w:marTop w:val="0"/>
      <w:marBottom w:val="0"/>
      <w:divBdr>
        <w:top w:val="none" w:sz="0" w:space="0" w:color="auto"/>
        <w:left w:val="none" w:sz="0" w:space="0" w:color="auto"/>
        <w:bottom w:val="none" w:sz="0" w:space="0" w:color="auto"/>
        <w:right w:val="none" w:sz="0" w:space="0" w:color="auto"/>
      </w:divBdr>
    </w:div>
    <w:div w:id="2086606795">
      <w:bodyDiv w:val="1"/>
      <w:marLeft w:val="0"/>
      <w:marRight w:val="0"/>
      <w:marTop w:val="0"/>
      <w:marBottom w:val="0"/>
      <w:divBdr>
        <w:top w:val="none" w:sz="0" w:space="0" w:color="auto"/>
        <w:left w:val="none" w:sz="0" w:space="0" w:color="auto"/>
        <w:bottom w:val="none" w:sz="0" w:space="0" w:color="auto"/>
        <w:right w:val="none" w:sz="0" w:space="0" w:color="auto"/>
      </w:divBdr>
    </w:div>
    <w:div w:id="2087920378">
      <w:bodyDiv w:val="1"/>
      <w:marLeft w:val="0"/>
      <w:marRight w:val="0"/>
      <w:marTop w:val="0"/>
      <w:marBottom w:val="0"/>
      <w:divBdr>
        <w:top w:val="none" w:sz="0" w:space="0" w:color="auto"/>
        <w:left w:val="none" w:sz="0" w:space="0" w:color="auto"/>
        <w:bottom w:val="none" w:sz="0" w:space="0" w:color="auto"/>
        <w:right w:val="none" w:sz="0" w:space="0" w:color="auto"/>
      </w:divBdr>
    </w:div>
    <w:div w:id="2102679435">
      <w:bodyDiv w:val="1"/>
      <w:marLeft w:val="0"/>
      <w:marRight w:val="0"/>
      <w:marTop w:val="0"/>
      <w:marBottom w:val="0"/>
      <w:divBdr>
        <w:top w:val="none" w:sz="0" w:space="0" w:color="auto"/>
        <w:left w:val="none" w:sz="0" w:space="0" w:color="auto"/>
        <w:bottom w:val="none" w:sz="0" w:space="0" w:color="auto"/>
        <w:right w:val="none" w:sz="0" w:space="0" w:color="auto"/>
      </w:divBdr>
    </w:div>
    <w:div w:id="2108041323">
      <w:bodyDiv w:val="1"/>
      <w:marLeft w:val="0"/>
      <w:marRight w:val="0"/>
      <w:marTop w:val="0"/>
      <w:marBottom w:val="0"/>
      <w:divBdr>
        <w:top w:val="none" w:sz="0" w:space="0" w:color="auto"/>
        <w:left w:val="none" w:sz="0" w:space="0" w:color="auto"/>
        <w:bottom w:val="none" w:sz="0" w:space="0" w:color="auto"/>
        <w:right w:val="none" w:sz="0" w:space="0" w:color="auto"/>
      </w:divBdr>
    </w:div>
    <w:div w:id="2108309638">
      <w:bodyDiv w:val="1"/>
      <w:marLeft w:val="0"/>
      <w:marRight w:val="0"/>
      <w:marTop w:val="0"/>
      <w:marBottom w:val="0"/>
      <w:divBdr>
        <w:top w:val="none" w:sz="0" w:space="0" w:color="auto"/>
        <w:left w:val="none" w:sz="0" w:space="0" w:color="auto"/>
        <w:bottom w:val="none" w:sz="0" w:space="0" w:color="auto"/>
        <w:right w:val="none" w:sz="0" w:space="0" w:color="auto"/>
      </w:divBdr>
    </w:div>
    <w:div w:id="21309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servizi.figc.it/Account/Login" TargetMode="External"/><Relationship Id="rId18" Type="http://schemas.openxmlformats.org/officeDocument/2006/relationships/hyperlink" Target="https://www.lnd.it/it/comunicati-e-circolari/comunicati-ufficiali/stagione-sportiva-2021-2022/7648-comunicato-ufficiale-n-2-art-43-noif-obbligo-visita-medica-1/file" TargetMode="External"/><Relationship Id="rId26" Type="http://schemas.openxmlformats.org/officeDocument/2006/relationships/hyperlink" Target="https://www.lnd.it/it/comunicati-e-circolari/comunicati-ufficiali/stagione-sportiva-2021-2022/7664-comunicato-ufficiale-n-10-cu-n-1-a-figc-deroga-art-40-comma-3-bis-noif-stagione-sportiva-2021-2022/fil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nd.it/it/comunicati-e-circolari/comunicati-ufficiali/stagione-sportiva-2021-2022/7651-comunicato-ufficiale-n-5-programma-manifestazioni-nazionali-lnd-2021-2022/file" TargetMode="External"/><Relationship Id="rId34" Type="http://schemas.openxmlformats.org/officeDocument/2006/relationships/hyperlink" Target="https://www.lnd.it/it/comunicati-e-circolari/circolari/stagione-sportiva-2021-2022/7643-circolare-n-5-convenzione-lnd-ussi-1/fil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nd.it" TargetMode="External"/><Relationship Id="rId17" Type="http://schemas.openxmlformats.org/officeDocument/2006/relationships/hyperlink" Target="https://www.lnd.it/it/comunicati-e-circolari/comunicati-ufficiali/stagione-sportiva-2021-2022/7647-comunicato-ufficiale-n-1-attivita-ufficiale-della-l-n-d-2021-2022/file" TargetMode="External"/><Relationship Id="rId25" Type="http://schemas.openxmlformats.org/officeDocument/2006/relationships/hyperlink" Target="https://www.lnd.it/it/comunicati-e-circolari/comunicati-ufficiali/stagione-sportiva-2021-2022/7659-comunicato-ufficiale-n-9-cu-n-14-beach-soccer/file" TargetMode="External"/><Relationship Id="rId33" Type="http://schemas.openxmlformats.org/officeDocument/2006/relationships/hyperlink" Target="https://www.lnd.it/it/comunicati-e-circolari/circolari/stagione-sportiva-2021-2022/7642-circolare-n-4-osservatorio-nazionale-sulle-manifestazioni-sportive-1/file" TargetMode="External"/><Relationship Id="rId38" Type="http://schemas.openxmlformats.org/officeDocument/2006/relationships/hyperlink" Target="https://www.lnd.it/it/comunicati-e-circolari/circolari/stagione-sportiva-2021-2022/7658-circolare-n-9-decisioni-del-tribunale-nazionale-antidoping-2/file" TargetMode="External"/><Relationship Id="rId2" Type="http://schemas.openxmlformats.org/officeDocument/2006/relationships/numbering" Target="numbering.xml"/><Relationship Id="rId16" Type="http://schemas.openxmlformats.org/officeDocument/2006/relationships/hyperlink" Target="mailto:supportotecnico@figc.it" TargetMode="External"/><Relationship Id="rId20" Type="http://schemas.openxmlformats.org/officeDocument/2006/relationships/hyperlink" Target="https://www.lnd.it/it/comunicati-e-circolari/comunicati-ufficiali/stagione-sportiva-2021-2022/7650-comunicato-ufficiale-n-4-regolamento-coppa-italia-dilettanti-2021-2022-fase-nazionale/file" TargetMode="External"/><Relationship Id="rId29" Type="http://schemas.openxmlformats.org/officeDocument/2006/relationships/hyperlink" Target="https://www.lnd.it/it/comunicati-e-circolari/comunicati-ufficiali/stagione-sportiva-2021-2022/7669-comunicato-ufficiale-n-13-cu-n-4-a-figc-differimento-termine-licenze-societa-vincitrice-girone-i-serie-d-2020-2021/fi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guria.lnd.it/" TargetMode="External"/><Relationship Id="rId24" Type="http://schemas.openxmlformats.org/officeDocument/2006/relationships/hyperlink" Target="https://www.lnd.it/it/comunicati-e-circolari/comunicati-ufficiali/stagione-sportiva-2021-2022/7654-comunicato-ufficiale-n-8-nomina-presidente-vice-presidente-componenti-e-segretario-commissione-accordi-economici-lnd/file" TargetMode="External"/><Relationship Id="rId32" Type="http://schemas.openxmlformats.org/officeDocument/2006/relationships/hyperlink" Target="https://www.lnd.it/it/comunicati-e-circolari/circolari/stagione-sportiva-2021-2022/7641-circolare-n-3-gare-ufficiali-in-assenza-di-pubblico-2/file" TargetMode="External"/><Relationship Id="rId37" Type="http://schemas.openxmlformats.org/officeDocument/2006/relationships/hyperlink" Target="https://www.lnd.it/it/comunicati-e-circolari/circolari/stagione-sportiva-2021-2022/7646-circolare-n-8-dirette-gare-lnd-live-streaming/fil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ortaleservizi.figc.it/Account/Login" TargetMode="External"/><Relationship Id="rId23" Type="http://schemas.openxmlformats.org/officeDocument/2006/relationships/hyperlink" Target="https://www.lnd.it/it/comunicati-e-circolari/comunicati-ufficiali/stagione-sportiva-2021-2022/7653-comunicato-ufficiale-n-7-tutela-assicurativa-tesserati-e-dirigenti-lnd/file" TargetMode="External"/><Relationship Id="rId28" Type="http://schemas.openxmlformats.org/officeDocument/2006/relationships/hyperlink" Target="https://www.lnd.it/it/comunicati-e-circolari/comunicati-ufficiali/stagione-sportiva-2021-2022/7666-comunicato-ufficiale-n-12-istituzione-campionato-regionale-provinciale-under-18/file" TargetMode="External"/><Relationship Id="rId36" Type="http://schemas.openxmlformats.org/officeDocument/2006/relationships/hyperlink" Target="https://www.lnd.it/it/comunicati-e-circolari/circolari/stagione-sportiva-2021-2022/7645-circolare-n-7-acquisizione-diritti-audio-video-2021-2022/file" TargetMode="External"/><Relationship Id="rId10" Type="http://schemas.openxmlformats.org/officeDocument/2006/relationships/hyperlink" Target="mailto:cplnd.imperia@figc.it" TargetMode="External"/><Relationship Id="rId19" Type="http://schemas.openxmlformats.org/officeDocument/2006/relationships/hyperlink" Target="https://www.lnd.it/it/comunicati-e-circolari/comunicati-ufficiali/stagione-sportiva-2021-2022/7649-comunicato-ufficiale-n-3-orari-ufficiali-stagione-sportiva-2021-2022/file" TargetMode="External"/><Relationship Id="rId31" Type="http://schemas.openxmlformats.org/officeDocument/2006/relationships/hyperlink" Target="https://www.lnd.it/it/comunicati-e-circolari/circolari/stagione-sportiva-2021-2022/7640-circolare-n-2-decadenza-affiliazione-art-16-noif/fi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pportotecnico@figc.it" TargetMode="External"/><Relationship Id="rId22" Type="http://schemas.openxmlformats.org/officeDocument/2006/relationships/hyperlink" Target="https://www.lnd.it/it/comunicati-e-circolari/comunicati-ufficiali/stagione-sportiva-2021-2022/7652-comunicato-ufficiale-n-6-nomine-delegazioni-provinciali-distrettuali-e-zonali-lnd-2021-2022/file" TargetMode="External"/><Relationship Id="rId27" Type="http://schemas.openxmlformats.org/officeDocument/2006/relationships/hyperlink" Target="https://www.lnd.it/it/comunicati-e-circolari/comunicati-ufficiali/stagione-sportiva-2021-2022/7665-comunicato-ufficiale-n-11-cu-n-2-a-figc-proroga-collaboratori-procura-federale-e-organi-giustizia-sportiva-territoriale/file" TargetMode="External"/><Relationship Id="rId30" Type="http://schemas.openxmlformats.org/officeDocument/2006/relationships/hyperlink" Target="https://www.lnd.it/it/comunicati-e-circolari/circolari/stagione-sportiva-2021-2022/7639-circolare-n-1-data-conclusione-attivita-agonistica-2021-2022/file" TargetMode="External"/><Relationship Id="rId35" Type="http://schemas.openxmlformats.org/officeDocument/2006/relationships/hyperlink" Target="https://www.lnd.it/it/comunicati-e-circolari/circolari/stagione-sportiva-2021-2022/7644-circolare-n-6-rapporti-con-organi-di-informazione-per-l-esercizio-del-diritto-di-cronaca-1/f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2942-6C9C-45A5-B77A-06F8BA78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11400</Words>
  <Characters>64986</Characters>
  <Application>Microsoft Office Word</Application>
  <DocSecurity>0</DocSecurity>
  <Lines>541</Lines>
  <Paragraphs>152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Imperia</dc:creator>
  <cp:lastModifiedBy>FIGC Imperia</cp:lastModifiedBy>
  <cp:revision>2</cp:revision>
  <cp:lastPrinted>2021-07-05T13:38:00Z</cp:lastPrinted>
  <dcterms:created xsi:type="dcterms:W3CDTF">2021-07-05T13:52:00Z</dcterms:created>
  <dcterms:modified xsi:type="dcterms:W3CDTF">2021-07-05T13:52:00Z</dcterms:modified>
</cp:coreProperties>
</file>